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79" w:rsidRPr="00CF17E6" w:rsidRDefault="00E4405C" w:rsidP="00A02979">
      <w:pPr>
        <w:spacing w:before="0" w:after="0" w:line="360" w:lineRule="auto"/>
        <w:rPr>
          <w:rFonts w:asciiTheme="minorHAnsi" w:hAnsiTheme="minorHAnsi"/>
          <w:sz w:val="22"/>
          <w:szCs w:val="22"/>
          <w:lang w:val="en-US"/>
        </w:rPr>
      </w:pPr>
      <w:r w:rsidRPr="00CF17E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34C6">
        <w:rPr>
          <w:rFonts w:asciiTheme="minorHAnsi" w:hAnsiTheme="minorHAnsi"/>
          <w:sz w:val="22"/>
          <w:szCs w:val="22"/>
          <w:lang w:val="en-US"/>
        </w:rPr>
        <w:t>14</w:t>
      </w:r>
      <w:r w:rsidR="00A35476" w:rsidRPr="00CF17E6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A35476" w:rsidRPr="00CF17E6">
        <w:rPr>
          <w:rFonts w:asciiTheme="minorHAnsi" w:hAnsiTheme="minorHAnsi"/>
          <w:sz w:val="22"/>
          <w:szCs w:val="22"/>
          <w:lang w:val="en-US"/>
        </w:rPr>
        <w:t xml:space="preserve"> February 2020</w:t>
      </w:r>
    </w:p>
    <w:p w:rsidR="000304B2" w:rsidRPr="00CF17E6" w:rsidRDefault="000304B2" w:rsidP="006774A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47219" w:rsidRPr="00CF17E6" w:rsidRDefault="00F47219" w:rsidP="006774A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47219" w:rsidRPr="00CF17E6" w:rsidRDefault="00F47219" w:rsidP="006774A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774A3" w:rsidRPr="00CF17E6" w:rsidRDefault="006774A3" w:rsidP="006774A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F17E6">
        <w:rPr>
          <w:rFonts w:asciiTheme="minorHAnsi" w:hAnsiTheme="minorHAnsi"/>
          <w:b/>
          <w:sz w:val="22"/>
          <w:szCs w:val="22"/>
          <w:u w:val="single"/>
        </w:rPr>
        <w:t xml:space="preserve">RE: Major Railway Track Maintenance Works – </w:t>
      </w:r>
      <w:r w:rsidR="00A35476" w:rsidRPr="00CF17E6">
        <w:rPr>
          <w:rFonts w:asciiTheme="minorHAnsi" w:hAnsiTheme="minorHAnsi"/>
          <w:b/>
          <w:sz w:val="22"/>
          <w:szCs w:val="22"/>
          <w:u w:val="single"/>
        </w:rPr>
        <w:t>Sandycove/Glenageary</w:t>
      </w:r>
    </w:p>
    <w:p w:rsidR="006774A3" w:rsidRPr="00CF17E6" w:rsidRDefault="006774A3" w:rsidP="006774A3">
      <w:pPr>
        <w:rPr>
          <w:rFonts w:asciiTheme="minorHAnsi" w:hAnsiTheme="minorHAnsi"/>
          <w:sz w:val="22"/>
          <w:szCs w:val="22"/>
        </w:rPr>
      </w:pPr>
    </w:p>
    <w:p w:rsidR="006774A3" w:rsidRPr="00CF17E6" w:rsidRDefault="006774A3" w:rsidP="006774A3">
      <w:pPr>
        <w:rPr>
          <w:rFonts w:asciiTheme="minorHAnsi" w:hAnsiTheme="minorHAnsi"/>
          <w:sz w:val="22"/>
          <w:szCs w:val="22"/>
        </w:rPr>
      </w:pPr>
      <w:r w:rsidRPr="00CF17E6">
        <w:rPr>
          <w:rFonts w:asciiTheme="minorHAnsi" w:hAnsiTheme="minorHAnsi"/>
          <w:sz w:val="22"/>
          <w:szCs w:val="22"/>
        </w:rPr>
        <w:t>Dear Resident</w:t>
      </w:r>
    </w:p>
    <w:p w:rsidR="006774A3" w:rsidRPr="00CF17E6" w:rsidRDefault="006774A3" w:rsidP="006774A3">
      <w:pPr>
        <w:rPr>
          <w:rFonts w:asciiTheme="minorHAnsi" w:hAnsiTheme="minorHAnsi" w:cs="Arial"/>
          <w:sz w:val="22"/>
          <w:szCs w:val="22"/>
        </w:rPr>
      </w:pPr>
      <w:r w:rsidRPr="00CF17E6">
        <w:rPr>
          <w:rFonts w:asciiTheme="minorHAnsi" w:hAnsiTheme="minorHAnsi" w:cs="Arial"/>
          <w:sz w:val="22"/>
          <w:szCs w:val="22"/>
        </w:rPr>
        <w:t xml:space="preserve">In order to improve the service </w:t>
      </w:r>
      <w:r w:rsidR="003F34C6">
        <w:rPr>
          <w:rFonts w:asciiTheme="minorHAnsi" w:hAnsiTheme="minorHAnsi" w:cs="Arial"/>
          <w:sz w:val="22"/>
          <w:szCs w:val="22"/>
        </w:rPr>
        <w:t xml:space="preserve">and maintain the safety standards </w:t>
      </w:r>
      <w:r w:rsidRPr="00CF17E6">
        <w:rPr>
          <w:rFonts w:asciiTheme="minorHAnsi" w:hAnsiTheme="minorHAnsi" w:cs="Arial"/>
          <w:sz w:val="22"/>
          <w:szCs w:val="22"/>
        </w:rPr>
        <w:t>offered to DAR</w:t>
      </w:r>
      <w:r w:rsidR="00A35476" w:rsidRPr="00CF17E6">
        <w:rPr>
          <w:rFonts w:asciiTheme="minorHAnsi" w:hAnsiTheme="minorHAnsi" w:cs="Arial"/>
          <w:sz w:val="22"/>
          <w:szCs w:val="22"/>
        </w:rPr>
        <w:t xml:space="preserve">T/Commuter customers, </w:t>
      </w:r>
      <w:r w:rsidRPr="00CF17E6">
        <w:rPr>
          <w:rFonts w:asciiTheme="minorHAnsi" w:hAnsiTheme="minorHAnsi" w:cs="Arial"/>
          <w:sz w:val="22"/>
          <w:szCs w:val="22"/>
        </w:rPr>
        <w:t xml:space="preserve">Iarnród Éireann will be carrying out major track works </w:t>
      </w:r>
      <w:r w:rsidR="00A35476" w:rsidRPr="00CF17E6">
        <w:rPr>
          <w:rFonts w:asciiTheme="minorHAnsi" w:hAnsiTheme="minorHAnsi" w:cs="Arial"/>
          <w:sz w:val="22"/>
          <w:szCs w:val="22"/>
        </w:rPr>
        <w:t xml:space="preserve">in the Sandycove to Glenageary </w:t>
      </w:r>
      <w:r w:rsidRPr="00CF17E6">
        <w:rPr>
          <w:rFonts w:asciiTheme="minorHAnsi" w:hAnsiTheme="minorHAnsi" w:cs="Arial"/>
          <w:sz w:val="22"/>
          <w:szCs w:val="22"/>
        </w:rPr>
        <w:t>area. This work involves the renewal of</w:t>
      </w:r>
      <w:r w:rsidR="00584752" w:rsidRPr="00CF17E6">
        <w:rPr>
          <w:rFonts w:asciiTheme="minorHAnsi" w:hAnsiTheme="minorHAnsi" w:cs="Arial"/>
          <w:sz w:val="22"/>
          <w:szCs w:val="22"/>
        </w:rPr>
        <w:t xml:space="preserve"> track whi</w:t>
      </w:r>
      <w:r w:rsidR="003F34C6">
        <w:rPr>
          <w:rFonts w:asciiTheme="minorHAnsi" w:hAnsiTheme="minorHAnsi" w:cs="Arial"/>
          <w:sz w:val="22"/>
          <w:szCs w:val="22"/>
        </w:rPr>
        <w:t>ch has been in place for over 35</w:t>
      </w:r>
      <w:r w:rsidR="00584752" w:rsidRPr="00CF17E6">
        <w:rPr>
          <w:rFonts w:asciiTheme="minorHAnsi" w:hAnsiTheme="minorHAnsi" w:cs="Arial"/>
          <w:sz w:val="22"/>
          <w:szCs w:val="22"/>
        </w:rPr>
        <w:t xml:space="preserve"> years.</w:t>
      </w:r>
    </w:p>
    <w:p w:rsidR="000304B2" w:rsidRPr="00CF17E6" w:rsidRDefault="000304B2" w:rsidP="006774A3">
      <w:pPr>
        <w:rPr>
          <w:rFonts w:asciiTheme="minorHAnsi" w:hAnsiTheme="minorHAnsi" w:cs="Arial"/>
          <w:sz w:val="22"/>
          <w:szCs w:val="22"/>
        </w:rPr>
      </w:pPr>
    </w:p>
    <w:p w:rsidR="00F215E7" w:rsidRPr="00CF17E6" w:rsidRDefault="006774A3" w:rsidP="00F215E7">
      <w:pPr>
        <w:rPr>
          <w:rFonts w:asciiTheme="minorHAnsi" w:hAnsiTheme="minorHAnsi" w:cs="Arial"/>
          <w:sz w:val="22"/>
          <w:szCs w:val="22"/>
        </w:rPr>
      </w:pPr>
      <w:r w:rsidRPr="00CF17E6">
        <w:rPr>
          <w:rFonts w:asciiTheme="minorHAnsi" w:hAnsiTheme="minorHAnsi" w:cs="Arial"/>
          <w:sz w:val="22"/>
          <w:szCs w:val="22"/>
        </w:rPr>
        <w:t xml:space="preserve">The main works will take place along the track from approximately </w:t>
      </w:r>
      <w:r w:rsidR="00CF17E6" w:rsidRPr="00CF17E6">
        <w:rPr>
          <w:rFonts w:asciiTheme="minorHAnsi" w:hAnsiTheme="minorHAnsi" w:cs="Arial"/>
          <w:sz w:val="22"/>
          <w:szCs w:val="22"/>
        </w:rPr>
        <w:t>the north</w:t>
      </w:r>
      <w:r w:rsidR="00A35476" w:rsidRPr="00CF17E6">
        <w:rPr>
          <w:rFonts w:asciiTheme="minorHAnsi" w:hAnsiTheme="minorHAnsi" w:cs="Arial"/>
          <w:sz w:val="22"/>
          <w:szCs w:val="22"/>
        </w:rPr>
        <w:t xml:space="preserve"> end of Sandycove platform to the north end of Glenageary platform.</w:t>
      </w:r>
      <w:r w:rsidRPr="00CF17E6">
        <w:rPr>
          <w:rFonts w:asciiTheme="minorHAnsi" w:hAnsiTheme="minorHAnsi" w:cs="Arial"/>
          <w:sz w:val="22"/>
          <w:szCs w:val="22"/>
        </w:rPr>
        <w:t xml:space="preserve">  </w:t>
      </w:r>
      <w:r w:rsidR="00F215E7" w:rsidRPr="00CF17E6">
        <w:rPr>
          <w:rFonts w:asciiTheme="minorHAnsi" w:hAnsiTheme="minorHAnsi" w:cs="Arial"/>
          <w:sz w:val="22"/>
          <w:szCs w:val="22"/>
        </w:rPr>
        <w:t xml:space="preserve">Works will commence from </w:t>
      </w:r>
      <w:r w:rsidR="00E714D5">
        <w:rPr>
          <w:rFonts w:asciiTheme="minorHAnsi" w:hAnsiTheme="minorHAnsi" w:cs="Arial"/>
          <w:sz w:val="22"/>
          <w:szCs w:val="22"/>
        </w:rPr>
        <w:t xml:space="preserve">the </w:t>
      </w:r>
      <w:r w:rsidR="00CF17E6" w:rsidRPr="00CF17E6">
        <w:rPr>
          <w:rFonts w:asciiTheme="minorHAnsi" w:hAnsiTheme="minorHAnsi" w:cs="Arial"/>
          <w:sz w:val="22"/>
          <w:szCs w:val="22"/>
        </w:rPr>
        <w:t>25</w:t>
      </w:r>
      <w:r w:rsidR="00A35476" w:rsidRPr="00CF17E6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CF17E6" w:rsidRPr="00CF17E6">
        <w:rPr>
          <w:rFonts w:asciiTheme="minorHAnsi" w:hAnsiTheme="minorHAnsi" w:cs="Arial"/>
          <w:sz w:val="22"/>
          <w:szCs w:val="22"/>
        </w:rPr>
        <w:t xml:space="preserve"> February</w:t>
      </w:r>
      <w:r w:rsidR="00F215E7" w:rsidRPr="00CF17E6">
        <w:rPr>
          <w:rFonts w:asciiTheme="minorHAnsi" w:hAnsiTheme="minorHAnsi" w:cs="Arial"/>
          <w:sz w:val="22"/>
          <w:szCs w:val="22"/>
        </w:rPr>
        <w:t xml:space="preserve"> and continue</w:t>
      </w:r>
      <w:r w:rsidR="00CF17E6" w:rsidRPr="00CF17E6">
        <w:rPr>
          <w:rFonts w:asciiTheme="minorHAnsi" w:hAnsiTheme="minorHAnsi" w:cs="Arial"/>
          <w:sz w:val="22"/>
          <w:szCs w:val="22"/>
        </w:rPr>
        <w:t xml:space="preserve"> intermittently</w:t>
      </w:r>
      <w:r w:rsidR="00E714D5">
        <w:rPr>
          <w:rFonts w:asciiTheme="minorHAnsi" w:hAnsiTheme="minorHAnsi" w:cs="Arial"/>
          <w:sz w:val="22"/>
          <w:szCs w:val="22"/>
        </w:rPr>
        <w:t xml:space="preserve"> until the </w:t>
      </w:r>
      <w:r w:rsidR="00F215E7" w:rsidRPr="00CF17E6">
        <w:rPr>
          <w:rFonts w:asciiTheme="minorHAnsi" w:hAnsiTheme="minorHAnsi" w:cs="Arial"/>
          <w:sz w:val="22"/>
          <w:szCs w:val="22"/>
        </w:rPr>
        <w:t>14</w:t>
      </w:r>
      <w:r w:rsidR="00F215E7" w:rsidRPr="00CF17E6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F215E7" w:rsidRPr="00CF17E6">
        <w:rPr>
          <w:rFonts w:asciiTheme="minorHAnsi" w:hAnsiTheme="minorHAnsi" w:cs="Arial"/>
          <w:sz w:val="22"/>
          <w:szCs w:val="22"/>
        </w:rPr>
        <w:t xml:space="preserve"> June. Work will take place between midnight and 5am on weeknights and until 8am on Sunday mornings.</w:t>
      </w:r>
    </w:p>
    <w:p w:rsidR="000304B2" w:rsidRPr="00CF17E6" w:rsidRDefault="000304B2" w:rsidP="00F215E7">
      <w:pPr>
        <w:rPr>
          <w:rFonts w:asciiTheme="minorHAnsi" w:hAnsiTheme="minorHAnsi" w:cs="Arial"/>
          <w:sz w:val="22"/>
          <w:szCs w:val="22"/>
        </w:rPr>
      </w:pPr>
    </w:p>
    <w:p w:rsidR="000304B2" w:rsidRPr="00CF17E6" w:rsidRDefault="000304B2" w:rsidP="00F215E7">
      <w:pPr>
        <w:rPr>
          <w:rFonts w:asciiTheme="minorHAnsi" w:hAnsiTheme="minorHAnsi" w:cs="Arial"/>
          <w:sz w:val="22"/>
          <w:szCs w:val="22"/>
        </w:rPr>
      </w:pPr>
      <w:r w:rsidRPr="00CF17E6">
        <w:rPr>
          <w:rFonts w:asciiTheme="minorHAnsi" w:hAnsiTheme="minorHAnsi" w:cs="Arial"/>
          <w:sz w:val="22"/>
          <w:szCs w:val="22"/>
        </w:rPr>
        <w:t>I</w:t>
      </w:r>
      <w:r w:rsidR="00F215E7" w:rsidRPr="00CF17E6">
        <w:rPr>
          <w:rFonts w:asciiTheme="minorHAnsi" w:hAnsiTheme="minorHAnsi" w:cs="Arial"/>
          <w:sz w:val="22"/>
          <w:szCs w:val="22"/>
        </w:rPr>
        <w:t>n an effort to reduce the frequency of night-time working, train services will be shut down over the Easter and Ma</w:t>
      </w:r>
      <w:r w:rsidRPr="00CF17E6">
        <w:rPr>
          <w:rFonts w:asciiTheme="minorHAnsi" w:hAnsiTheme="minorHAnsi" w:cs="Arial"/>
          <w:sz w:val="22"/>
          <w:szCs w:val="22"/>
        </w:rPr>
        <w:t>y Bank Holiday weekends. The most intensive works</w:t>
      </w:r>
      <w:r w:rsidR="00AC4841" w:rsidRPr="00CF17E6">
        <w:rPr>
          <w:rFonts w:asciiTheme="minorHAnsi" w:hAnsiTheme="minorHAnsi" w:cs="Arial"/>
          <w:sz w:val="22"/>
          <w:szCs w:val="22"/>
        </w:rPr>
        <w:t xml:space="preserve"> will commence </w:t>
      </w:r>
      <w:r w:rsidRPr="00CF17E6">
        <w:rPr>
          <w:rFonts w:asciiTheme="minorHAnsi" w:hAnsiTheme="minorHAnsi" w:cs="Arial"/>
          <w:sz w:val="22"/>
          <w:szCs w:val="22"/>
        </w:rPr>
        <w:t xml:space="preserve">approximately </w:t>
      </w:r>
      <w:r w:rsidR="003F34C6">
        <w:rPr>
          <w:rFonts w:asciiTheme="minorHAnsi" w:hAnsiTheme="minorHAnsi" w:cs="Arial"/>
          <w:sz w:val="22"/>
          <w:szCs w:val="22"/>
        </w:rPr>
        <w:t>three</w:t>
      </w:r>
      <w:r w:rsidRPr="00CF17E6">
        <w:rPr>
          <w:rFonts w:asciiTheme="minorHAnsi" w:hAnsiTheme="minorHAnsi" w:cs="Arial"/>
          <w:sz w:val="22"/>
          <w:szCs w:val="22"/>
        </w:rPr>
        <w:t xml:space="preserve"> week</w:t>
      </w:r>
      <w:r w:rsidR="00AC4841" w:rsidRPr="00CF17E6">
        <w:rPr>
          <w:rFonts w:asciiTheme="minorHAnsi" w:hAnsiTheme="minorHAnsi" w:cs="Arial"/>
          <w:sz w:val="22"/>
          <w:szCs w:val="22"/>
        </w:rPr>
        <w:t xml:space="preserve">s </w:t>
      </w:r>
      <w:r w:rsidR="003F34C6">
        <w:rPr>
          <w:rFonts w:asciiTheme="minorHAnsi" w:hAnsiTheme="minorHAnsi" w:cs="Arial"/>
          <w:sz w:val="22"/>
          <w:szCs w:val="22"/>
        </w:rPr>
        <w:t>prior to the May</w:t>
      </w:r>
      <w:r w:rsidRPr="00CF17E6">
        <w:rPr>
          <w:rFonts w:asciiTheme="minorHAnsi" w:hAnsiTheme="minorHAnsi" w:cs="Arial"/>
          <w:sz w:val="22"/>
          <w:szCs w:val="22"/>
        </w:rPr>
        <w:t xml:space="preserve"> Bank Holiday</w:t>
      </w:r>
      <w:r w:rsidR="00361D10">
        <w:rPr>
          <w:rFonts w:asciiTheme="minorHAnsi" w:hAnsiTheme="minorHAnsi" w:cs="Arial"/>
          <w:sz w:val="22"/>
          <w:szCs w:val="22"/>
        </w:rPr>
        <w:t>,</w:t>
      </w:r>
      <w:r w:rsidRPr="00CF17E6">
        <w:rPr>
          <w:rFonts w:asciiTheme="minorHAnsi" w:hAnsiTheme="minorHAnsi" w:cs="Arial"/>
          <w:sz w:val="22"/>
          <w:szCs w:val="22"/>
        </w:rPr>
        <w:t xml:space="preserve"> and </w:t>
      </w:r>
      <w:r w:rsidR="003F34C6">
        <w:rPr>
          <w:rFonts w:asciiTheme="minorHAnsi" w:hAnsiTheme="minorHAnsi" w:cs="Arial"/>
          <w:sz w:val="22"/>
          <w:szCs w:val="22"/>
        </w:rPr>
        <w:t xml:space="preserve">continue for approximately four weeks after the holiday weekend. </w:t>
      </w:r>
      <w:r w:rsidR="00AC4841" w:rsidRPr="00CF17E6">
        <w:rPr>
          <w:rFonts w:asciiTheme="minorHAnsi" w:hAnsiTheme="minorHAnsi" w:cs="Arial"/>
          <w:sz w:val="22"/>
          <w:szCs w:val="22"/>
        </w:rPr>
        <w:t xml:space="preserve">Works will take place </w:t>
      </w:r>
      <w:r w:rsidR="00F215E7" w:rsidRPr="00CF17E6">
        <w:rPr>
          <w:rFonts w:asciiTheme="minorHAnsi" w:hAnsiTheme="minorHAnsi" w:cs="Arial"/>
          <w:sz w:val="22"/>
          <w:szCs w:val="22"/>
        </w:rPr>
        <w:t>continuous</w:t>
      </w:r>
      <w:r w:rsidR="00AC4841" w:rsidRPr="00CF17E6">
        <w:rPr>
          <w:rFonts w:asciiTheme="minorHAnsi" w:hAnsiTheme="minorHAnsi" w:cs="Arial"/>
          <w:sz w:val="22"/>
          <w:szCs w:val="22"/>
        </w:rPr>
        <w:t>ly for</w:t>
      </w:r>
      <w:r w:rsidR="003F34C6">
        <w:rPr>
          <w:rFonts w:asciiTheme="minorHAnsi" w:hAnsiTheme="minorHAnsi" w:cs="Arial"/>
          <w:sz w:val="22"/>
          <w:szCs w:val="22"/>
        </w:rPr>
        <w:t xml:space="preserve"> 56</w:t>
      </w:r>
      <w:r w:rsidR="00CA5829">
        <w:rPr>
          <w:rFonts w:asciiTheme="minorHAnsi" w:hAnsiTheme="minorHAnsi" w:cs="Arial"/>
          <w:sz w:val="22"/>
          <w:szCs w:val="22"/>
        </w:rPr>
        <w:t xml:space="preserve"> hour work periods during</w:t>
      </w:r>
      <w:r w:rsidR="00F215E7" w:rsidRPr="00CF17E6">
        <w:rPr>
          <w:rFonts w:asciiTheme="minorHAnsi" w:hAnsiTheme="minorHAnsi" w:cs="Arial"/>
          <w:sz w:val="22"/>
          <w:szCs w:val="22"/>
        </w:rPr>
        <w:t xml:space="preserve"> </w:t>
      </w:r>
      <w:r w:rsidRPr="00CF17E6">
        <w:rPr>
          <w:rFonts w:asciiTheme="minorHAnsi" w:hAnsiTheme="minorHAnsi" w:cs="Arial"/>
          <w:sz w:val="22"/>
          <w:szCs w:val="22"/>
        </w:rPr>
        <w:t xml:space="preserve">the Easter and May Bank Holiday weekends. </w:t>
      </w:r>
    </w:p>
    <w:p w:rsidR="006774A3" w:rsidRPr="00CF17E6" w:rsidRDefault="006774A3" w:rsidP="006774A3">
      <w:pPr>
        <w:spacing w:before="0" w:after="0"/>
        <w:rPr>
          <w:rFonts w:asciiTheme="minorHAnsi" w:hAnsiTheme="minorHAnsi" w:cs="Arial"/>
          <w:sz w:val="22"/>
          <w:szCs w:val="22"/>
        </w:rPr>
      </w:pPr>
    </w:p>
    <w:p w:rsidR="0096678D" w:rsidRPr="00CF17E6" w:rsidRDefault="0096678D" w:rsidP="0096678D">
      <w:pPr>
        <w:rPr>
          <w:rFonts w:asciiTheme="minorHAnsi" w:hAnsiTheme="minorHAnsi" w:cs="Arial"/>
          <w:sz w:val="22"/>
          <w:szCs w:val="22"/>
        </w:rPr>
      </w:pPr>
      <w:r w:rsidRPr="00CF17E6">
        <w:rPr>
          <w:rFonts w:asciiTheme="minorHAnsi" w:hAnsiTheme="minorHAnsi" w:cs="Arial"/>
          <w:sz w:val="22"/>
          <w:szCs w:val="22"/>
        </w:rPr>
        <w:t xml:space="preserve">A compound area adjacent to Gosworth Park will be used throughout the work period for the storage of materials and the access/egress of </w:t>
      </w:r>
      <w:r w:rsidR="000304B2" w:rsidRPr="00CF17E6">
        <w:rPr>
          <w:rFonts w:asciiTheme="minorHAnsi" w:hAnsiTheme="minorHAnsi" w:cs="Arial"/>
          <w:sz w:val="22"/>
          <w:szCs w:val="22"/>
        </w:rPr>
        <w:t xml:space="preserve">on-track </w:t>
      </w:r>
      <w:r w:rsidRPr="00CF17E6">
        <w:rPr>
          <w:rFonts w:asciiTheme="minorHAnsi" w:hAnsiTheme="minorHAnsi" w:cs="Arial"/>
          <w:sz w:val="22"/>
          <w:szCs w:val="22"/>
        </w:rPr>
        <w:t>machinery. Materials will also be stored at various trackside locations between Glenageary and Dalkey stations. On-track machines wi</w:t>
      </w:r>
      <w:r w:rsidR="000304B2" w:rsidRPr="00CF17E6">
        <w:rPr>
          <w:rFonts w:asciiTheme="minorHAnsi" w:hAnsiTheme="minorHAnsi" w:cs="Arial"/>
          <w:sz w:val="22"/>
          <w:szCs w:val="22"/>
        </w:rPr>
        <w:t xml:space="preserve">ll travel nightly between Dún Laoghaire and Dalkey stations </w:t>
      </w:r>
      <w:r w:rsidRPr="00CF17E6">
        <w:rPr>
          <w:rFonts w:asciiTheme="minorHAnsi" w:hAnsiTheme="minorHAnsi" w:cs="Arial"/>
          <w:sz w:val="22"/>
          <w:szCs w:val="22"/>
        </w:rPr>
        <w:t>for the duration of the works.</w:t>
      </w:r>
    </w:p>
    <w:p w:rsidR="000304B2" w:rsidRPr="00CF17E6" w:rsidRDefault="000304B2" w:rsidP="006774A3">
      <w:pPr>
        <w:rPr>
          <w:rFonts w:asciiTheme="minorHAnsi" w:hAnsiTheme="minorHAnsi" w:cs="Arial"/>
          <w:sz w:val="22"/>
          <w:szCs w:val="22"/>
        </w:rPr>
      </w:pPr>
    </w:p>
    <w:p w:rsidR="000304B2" w:rsidRPr="00CF17E6" w:rsidRDefault="0096678D" w:rsidP="006774A3">
      <w:pPr>
        <w:rPr>
          <w:rFonts w:asciiTheme="minorHAnsi" w:hAnsiTheme="minorHAnsi" w:cs="Arial"/>
          <w:sz w:val="22"/>
          <w:szCs w:val="22"/>
        </w:rPr>
      </w:pPr>
      <w:r w:rsidRPr="00CF17E6">
        <w:rPr>
          <w:rFonts w:asciiTheme="minorHAnsi" w:hAnsiTheme="minorHAnsi" w:cs="Arial"/>
          <w:sz w:val="22"/>
          <w:szCs w:val="22"/>
        </w:rPr>
        <w:t>Every practical effort will be made to mitigate noise levels from this work. However, t</w:t>
      </w:r>
      <w:r w:rsidR="006774A3" w:rsidRPr="00CF17E6">
        <w:rPr>
          <w:rFonts w:asciiTheme="minorHAnsi" w:hAnsiTheme="minorHAnsi" w:cs="Arial"/>
          <w:sz w:val="22"/>
          <w:szCs w:val="22"/>
        </w:rPr>
        <w:t>his major track work involves the removal and replacement of rails, sleepers</w:t>
      </w:r>
      <w:r w:rsidR="00361D10">
        <w:rPr>
          <w:rFonts w:asciiTheme="minorHAnsi" w:hAnsiTheme="minorHAnsi" w:cs="Arial"/>
          <w:sz w:val="22"/>
          <w:szCs w:val="22"/>
        </w:rPr>
        <w:t>,</w:t>
      </w:r>
      <w:bookmarkStart w:id="0" w:name="_GoBack"/>
      <w:bookmarkEnd w:id="0"/>
      <w:r w:rsidR="006774A3" w:rsidRPr="00CF17E6">
        <w:rPr>
          <w:rFonts w:asciiTheme="minorHAnsi" w:hAnsiTheme="minorHAnsi" w:cs="Arial"/>
          <w:sz w:val="22"/>
          <w:szCs w:val="22"/>
        </w:rPr>
        <w:t xml:space="preserve"> and ballast and requires the use of heavy duty on-track machinery and cutting/grinding power tools. </w:t>
      </w:r>
    </w:p>
    <w:p w:rsidR="000304B2" w:rsidRPr="00CF17E6" w:rsidRDefault="000304B2" w:rsidP="006774A3">
      <w:pPr>
        <w:rPr>
          <w:rFonts w:asciiTheme="minorHAnsi" w:hAnsiTheme="minorHAnsi" w:cs="Arial"/>
          <w:sz w:val="22"/>
          <w:szCs w:val="22"/>
        </w:rPr>
      </w:pPr>
    </w:p>
    <w:p w:rsidR="006774A3" w:rsidRPr="00CF17E6" w:rsidRDefault="006774A3" w:rsidP="006774A3">
      <w:pPr>
        <w:rPr>
          <w:rFonts w:asciiTheme="minorHAnsi" w:hAnsiTheme="minorHAnsi" w:cs="Arial"/>
          <w:sz w:val="22"/>
          <w:szCs w:val="22"/>
        </w:rPr>
      </w:pPr>
      <w:r w:rsidRPr="00CF17E6">
        <w:rPr>
          <w:rFonts w:asciiTheme="minorHAnsi" w:hAnsiTheme="minorHAnsi" w:cs="Arial"/>
          <w:sz w:val="22"/>
          <w:szCs w:val="22"/>
        </w:rPr>
        <w:t>Thank you for your co-operation as we carry out this necessary work and progress updates will be provided during the work period.</w:t>
      </w:r>
      <w:r w:rsidR="00C50C4E" w:rsidRPr="00CF17E6">
        <w:rPr>
          <w:rFonts w:asciiTheme="minorHAnsi" w:hAnsiTheme="minorHAnsi" w:cs="Arial"/>
          <w:sz w:val="22"/>
          <w:szCs w:val="22"/>
        </w:rPr>
        <w:t xml:space="preserve"> </w:t>
      </w:r>
    </w:p>
    <w:p w:rsidR="000304B2" w:rsidRPr="00CF17E6" w:rsidRDefault="000304B2" w:rsidP="00071CBB">
      <w:pPr>
        <w:spacing w:before="0" w:after="0" w:line="360" w:lineRule="auto"/>
        <w:rPr>
          <w:rFonts w:asciiTheme="minorHAnsi" w:hAnsiTheme="minorHAnsi"/>
          <w:sz w:val="22"/>
          <w:szCs w:val="22"/>
        </w:rPr>
      </w:pPr>
    </w:p>
    <w:p w:rsidR="00584752" w:rsidRPr="00CF17E6" w:rsidRDefault="00584752" w:rsidP="00071CBB">
      <w:pPr>
        <w:spacing w:before="0" w:after="0" w:line="360" w:lineRule="auto"/>
        <w:rPr>
          <w:rFonts w:asciiTheme="minorHAnsi" w:hAnsiTheme="minorHAnsi"/>
          <w:sz w:val="22"/>
          <w:szCs w:val="22"/>
        </w:rPr>
      </w:pPr>
    </w:p>
    <w:p w:rsidR="00071CBB" w:rsidRPr="00CF17E6" w:rsidRDefault="00071CBB" w:rsidP="00071CBB">
      <w:pPr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17E6">
        <w:rPr>
          <w:rFonts w:asciiTheme="minorHAnsi" w:hAnsiTheme="minorHAnsi"/>
          <w:sz w:val="22"/>
          <w:szCs w:val="22"/>
        </w:rPr>
        <w:t>Yours Sincerely,</w:t>
      </w:r>
    </w:p>
    <w:p w:rsidR="007A55A2" w:rsidRPr="00CF17E6" w:rsidRDefault="00071CBB" w:rsidP="00071CBB">
      <w:pPr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17E6">
        <w:rPr>
          <w:rFonts w:asciiTheme="minorHAnsi" w:hAnsiTheme="minorHAnsi"/>
          <w:sz w:val="22"/>
          <w:szCs w:val="22"/>
        </w:rPr>
        <w:t xml:space="preserve">Community Liaison Office </w:t>
      </w:r>
    </w:p>
    <w:p w:rsidR="007A55A2" w:rsidRPr="00CF17E6" w:rsidRDefault="007A55A2" w:rsidP="00071CBB">
      <w:pPr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17E6">
        <w:rPr>
          <w:rFonts w:asciiTheme="minorHAnsi" w:hAnsiTheme="minorHAnsi"/>
          <w:sz w:val="22"/>
          <w:szCs w:val="22"/>
        </w:rPr>
        <w:t>Iarnród Éireann</w:t>
      </w:r>
    </w:p>
    <w:p w:rsidR="00071CBB" w:rsidRPr="00CF17E6" w:rsidRDefault="00071CBB" w:rsidP="00A02979">
      <w:pPr>
        <w:spacing w:before="0" w:after="0" w:line="360" w:lineRule="auto"/>
        <w:rPr>
          <w:rFonts w:asciiTheme="minorHAnsi" w:hAnsiTheme="minorHAnsi"/>
          <w:sz w:val="22"/>
          <w:szCs w:val="22"/>
        </w:rPr>
      </w:pPr>
      <w:r w:rsidRPr="00CF17E6">
        <w:rPr>
          <w:rFonts w:asciiTheme="minorHAnsi" w:hAnsiTheme="minorHAnsi"/>
          <w:sz w:val="22"/>
          <w:szCs w:val="22"/>
        </w:rPr>
        <w:t>Dublin Division Infrastructure Department</w:t>
      </w:r>
    </w:p>
    <w:sectPr w:rsidR="00071CBB" w:rsidRPr="00CF17E6" w:rsidSect="00A27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851" w:left="1021" w:header="73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66" w:rsidRDefault="00AC5166" w:rsidP="00532EEF">
      <w:pPr>
        <w:pStyle w:val="BalloonText"/>
      </w:pPr>
      <w:r>
        <w:separator/>
      </w:r>
    </w:p>
  </w:endnote>
  <w:endnote w:type="continuationSeparator" w:id="0">
    <w:p w:rsidR="00AC5166" w:rsidRDefault="00AC5166" w:rsidP="00532EEF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52" w:rsidRDefault="00584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52" w:rsidRDefault="00584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CB" w:rsidRDefault="00F41ACB">
    <w:pPr>
      <w:pStyle w:val="Footer"/>
    </w:pPr>
    <w:r>
      <w:t xml:space="preserve">W </w:t>
    </w:r>
    <w:hyperlink r:id="rId1" w:history="1">
      <w:r w:rsidR="00C70A9C" w:rsidRPr="00917FB5">
        <w:rPr>
          <w:rStyle w:val="Hyperlink"/>
        </w:rPr>
        <w:t>www.irishrail.ie</w:t>
      </w:r>
    </w:hyperlink>
    <w:r w:rsidR="00C70A9C">
      <w:t xml:space="preserve"> </w:t>
    </w:r>
  </w:p>
  <w:p w:rsidR="00F41ACB" w:rsidRDefault="00F41ACB">
    <w:pPr>
      <w:pStyle w:val="Footer"/>
    </w:pPr>
    <w:r>
      <w:t xml:space="preserve">E </w:t>
    </w:r>
    <w:hyperlink r:id="rId2" w:history="1">
      <w:r w:rsidRPr="006A0DB6">
        <w:rPr>
          <w:rStyle w:val="Hyperlink"/>
        </w:rPr>
        <w:t>communityliaison@irishrail.ie</w:t>
      </w:r>
    </w:hyperlink>
  </w:p>
  <w:p w:rsidR="00F41ACB" w:rsidRDefault="00F41ACB">
    <w:pPr>
      <w:pStyle w:val="Footer"/>
    </w:pPr>
    <w:r>
      <w:t>T 01 7034538</w:t>
    </w:r>
  </w:p>
  <w:p w:rsidR="00F41ACB" w:rsidRDefault="00F41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66" w:rsidRDefault="00AC5166" w:rsidP="00532EEF">
      <w:pPr>
        <w:pStyle w:val="BalloonText"/>
      </w:pPr>
      <w:r>
        <w:separator/>
      </w:r>
    </w:p>
  </w:footnote>
  <w:footnote w:type="continuationSeparator" w:id="0">
    <w:p w:rsidR="00AC5166" w:rsidRDefault="00AC5166" w:rsidP="00532EEF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52" w:rsidRDefault="00584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752" w:rsidRDefault="00584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3C" w:rsidRDefault="00A27A3C" w:rsidP="00A27A3C">
    <w:pPr>
      <w:rPr>
        <w:rFonts w:ascii="Arial" w:hAnsi="Arial" w:cs="Arial"/>
        <w:color w:val="000000"/>
        <w:sz w:val="16"/>
        <w:szCs w:val="16"/>
        <w:lang w:val="fr-FR"/>
      </w:rPr>
    </w:pPr>
    <w:r w:rsidRPr="009F618D">
      <w:rPr>
        <w:rFonts w:ascii="Calibri" w:hAnsi="Calibri"/>
        <w:b/>
        <w:noProof/>
        <w:sz w:val="16"/>
        <w:szCs w:val="16"/>
        <w:lang w:eastAsia="en-IE"/>
      </w:rPr>
      <w:drawing>
        <wp:anchor distT="0" distB="0" distL="114300" distR="114300" simplePos="0" relativeHeight="251657216" behindDoc="0" locked="0" layoutInCell="1" allowOverlap="1" wp14:anchorId="6542F72C" wp14:editId="55114147">
          <wp:simplePos x="0" y="0"/>
          <wp:positionH relativeFrom="column">
            <wp:posOffset>1226185</wp:posOffset>
          </wp:positionH>
          <wp:positionV relativeFrom="paragraph">
            <wp:posOffset>10795</wp:posOffset>
          </wp:positionV>
          <wp:extent cx="3536950" cy="892175"/>
          <wp:effectExtent l="0" t="0" r="635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E_B - Infrastruc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A3C" w:rsidRDefault="00A27A3C" w:rsidP="00A27A3C">
    <w:pPr>
      <w:rPr>
        <w:rFonts w:ascii="Arial" w:hAnsi="Arial" w:cs="Arial"/>
        <w:color w:val="000000"/>
        <w:sz w:val="16"/>
        <w:szCs w:val="16"/>
        <w:lang w:val="fr-FR"/>
      </w:rPr>
    </w:pPr>
  </w:p>
  <w:p w:rsidR="00A27A3C" w:rsidRDefault="00A27A3C" w:rsidP="00A27A3C">
    <w:pPr>
      <w:rPr>
        <w:rFonts w:ascii="Arial" w:hAnsi="Arial" w:cs="Arial"/>
        <w:color w:val="000000"/>
        <w:sz w:val="16"/>
        <w:szCs w:val="16"/>
        <w:lang w:val="fr-FR"/>
      </w:rPr>
    </w:pPr>
  </w:p>
  <w:p w:rsidR="00AC5166" w:rsidRDefault="00AC5166" w:rsidP="00A27A3C">
    <w:pPr>
      <w:rPr>
        <w:rFonts w:ascii="Arial" w:hAnsi="Arial" w:cs="Arial"/>
        <w:color w:val="000000"/>
        <w:sz w:val="16"/>
        <w:szCs w:val="16"/>
        <w:lang w:val="fr-FR"/>
      </w:rPr>
    </w:pPr>
  </w:p>
  <w:p w:rsidR="00A27A3C" w:rsidRDefault="00A27A3C" w:rsidP="00A27A3C">
    <w:pPr>
      <w:rPr>
        <w:rFonts w:ascii="Arial" w:hAnsi="Arial" w:cs="Arial"/>
        <w:color w:val="000000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7AA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CE8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F80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E1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D87F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EEB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DEA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AC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2ED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61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61AD3"/>
    <w:multiLevelType w:val="hybridMultilevel"/>
    <w:tmpl w:val="A5C02FB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223FEF"/>
    <w:multiLevelType w:val="hybridMultilevel"/>
    <w:tmpl w:val="CDCE1694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0AE067BF"/>
    <w:multiLevelType w:val="hybridMultilevel"/>
    <w:tmpl w:val="D00E4F72"/>
    <w:lvl w:ilvl="0" w:tplc="29C033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15D39"/>
    <w:multiLevelType w:val="hybridMultilevel"/>
    <w:tmpl w:val="4176BD48"/>
    <w:lvl w:ilvl="0" w:tplc="7D9AE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3C6F9C"/>
    <w:multiLevelType w:val="hybridMultilevel"/>
    <w:tmpl w:val="08A88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61262"/>
    <w:multiLevelType w:val="hybridMultilevel"/>
    <w:tmpl w:val="D94CC58A"/>
    <w:lvl w:ilvl="0" w:tplc="46E64B3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4158D"/>
    <w:multiLevelType w:val="hybridMultilevel"/>
    <w:tmpl w:val="055C0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34D7A"/>
    <w:multiLevelType w:val="hybridMultilevel"/>
    <w:tmpl w:val="EC587616"/>
    <w:lvl w:ilvl="0" w:tplc="46E64B3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645E9"/>
    <w:multiLevelType w:val="multilevel"/>
    <w:tmpl w:val="0809001D"/>
    <w:numStyleLink w:val="1ai"/>
  </w:abstractNum>
  <w:abstractNum w:abstractNumId="19" w15:restartNumberingAfterBreak="0">
    <w:nsid w:val="3AB56ABE"/>
    <w:multiLevelType w:val="hybridMultilevel"/>
    <w:tmpl w:val="3F868B02"/>
    <w:lvl w:ilvl="0" w:tplc="1C5096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AB4C92"/>
    <w:multiLevelType w:val="multilevel"/>
    <w:tmpl w:val="8C94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12229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0CE644A"/>
    <w:multiLevelType w:val="hybridMultilevel"/>
    <w:tmpl w:val="4F0256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C6DD7"/>
    <w:multiLevelType w:val="multilevel"/>
    <w:tmpl w:val="391A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B3491C"/>
    <w:multiLevelType w:val="hybridMultilevel"/>
    <w:tmpl w:val="FCE8E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B4711"/>
    <w:multiLevelType w:val="multilevel"/>
    <w:tmpl w:val="2C62332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586431E5"/>
    <w:multiLevelType w:val="multilevel"/>
    <w:tmpl w:val="D9E4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1F0FB6"/>
    <w:multiLevelType w:val="hybridMultilevel"/>
    <w:tmpl w:val="ED741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00C2D"/>
    <w:multiLevelType w:val="hybridMultilevel"/>
    <w:tmpl w:val="BA9A4700"/>
    <w:lvl w:ilvl="0" w:tplc="20FA77A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E47414"/>
    <w:multiLevelType w:val="hybridMultilevel"/>
    <w:tmpl w:val="5C86F710"/>
    <w:lvl w:ilvl="0" w:tplc="43080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13882"/>
    <w:multiLevelType w:val="multilevel"/>
    <w:tmpl w:val="2A98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A7788"/>
    <w:multiLevelType w:val="hybridMultilevel"/>
    <w:tmpl w:val="8DFC8E9E"/>
    <w:lvl w:ilvl="0" w:tplc="51FED11A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0"/>
  </w:num>
  <w:num w:numId="16">
    <w:abstractNumId w:val="12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24"/>
  </w:num>
  <w:num w:numId="21">
    <w:abstractNumId w:val="22"/>
  </w:num>
  <w:num w:numId="22">
    <w:abstractNumId w:val="29"/>
  </w:num>
  <w:num w:numId="23">
    <w:abstractNumId w:val="16"/>
  </w:num>
  <w:num w:numId="24">
    <w:abstractNumId w:val="11"/>
  </w:num>
  <w:num w:numId="25">
    <w:abstractNumId w:val="23"/>
  </w:num>
  <w:num w:numId="26">
    <w:abstractNumId w:val="26"/>
  </w:num>
  <w:num w:numId="27">
    <w:abstractNumId w:val="20"/>
  </w:num>
  <w:num w:numId="28">
    <w:abstractNumId w:val="27"/>
  </w:num>
  <w:num w:numId="29">
    <w:abstractNumId w:val="13"/>
  </w:num>
  <w:num w:numId="30">
    <w:abstractNumId w:val="31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33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24"/>
    <w:rsid w:val="00005DE1"/>
    <w:rsid w:val="00010BCD"/>
    <w:rsid w:val="000231CC"/>
    <w:rsid w:val="00026822"/>
    <w:rsid w:val="00027E10"/>
    <w:rsid w:val="000304B2"/>
    <w:rsid w:val="00033DEA"/>
    <w:rsid w:val="00040B39"/>
    <w:rsid w:val="00042504"/>
    <w:rsid w:val="00052ED7"/>
    <w:rsid w:val="0006375C"/>
    <w:rsid w:val="00064812"/>
    <w:rsid w:val="00065651"/>
    <w:rsid w:val="00067534"/>
    <w:rsid w:val="00070E28"/>
    <w:rsid w:val="000711AE"/>
    <w:rsid w:val="0007196F"/>
    <w:rsid w:val="00071CBB"/>
    <w:rsid w:val="000735B7"/>
    <w:rsid w:val="00080277"/>
    <w:rsid w:val="000820B1"/>
    <w:rsid w:val="00085FC0"/>
    <w:rsid w:val="000861B3"/>
    <w:rsid w:val="00092D5F"/>
    <w:rsid w:val="000A0D13"/>
    <w:rsid w:val="000A4908"/>
    <w:rsid w:val="000B1C37"/>
    <w:rsid w:val="000B28C7"/>
    <w:rsid w:val="000B5C3E"/>
    <w:rsid w:val="000C15CC"/>
    <w:rsid w:val="000D23E3"/>
    <w:rsid w:val="000D3F7E"/>
    <w:rsid w:val="000D6DD9"/>
    <w:rsid w:val="000E1A1D"/>
    <w:rsid w:val="000E53B8"/>
    <w:rsid w:val="000F1463"/>
    <w:rsid w:val="000F26B7"/>
    <w:rsid w:val="00105B59"/>
    <w:rsid w:val="00106875"/>
    <w:rsid w:val="00116777"/>
    <w:rsid w:val="0011781C"/>
    <w:rsid w:val="00123D43"/>
    <w:rsid w:val="00123D81"/>
    <w:rsid w:val="00132480"/>
    <w:rsid w:val="00133CA5"/>
    <w:rsid w:val="001353D8"/>
    <w:rsid w:val="00135D75"/>
    <w:rsid w:val="00141751"/>
    <w:rsid w:val="00142194"/>
    <w:rsid w:val="0015148B"/>
    <w:rsid w:val="00153EC6"/>
    <w:rsid w:val="001577D0"/>
    <w:rsid w:val="001676DA"/>
    <w:rsid w:val="00175087"/>
    <w:rsid w:val="00176D85"/>
    <w:rsid w:val="00177AA2"/>
    <w:rsid w:val="00180104"/>
    <w:rsid w:val="0018309A"/>
    <w:rsid w:val="001914B0"/>
    <w:rsid w:val="00193325"/>
    <w:rsid w:val="001945D7"/>
    <w:rsid w:val="00195AEF"/>
    <w:rsid w:val="001A4BF6"/>
    <w:rsid w:val="001B613E"/>
    <w:rsid w:val="001C2FDC"/>
    <w:rsid w:val="001C5B8A"/>
    <w:rsid w:val="001C77BD"/>
    <w:rsid w:val="001C780F"/>
    <w:rsid w:val="001D0B5B"/>
    <w:rsid w:val="001D4268"/>
    <w:rsid w:val="001D5904"/>
    <w:rsid w:val="001D75E1"/>
    <w:rsid w:val="001D7F88"/>
    <w:rsid w:val="001E1767"/>
    <w:rsid w:val="001E4EAA"/>
    <w:rsid w:val="001E67A8"/>
    <w:rsid w:val="001F05F8"/>
    <w:rsid w:val="001F104D"/>
    <w:rsid w:val="001F3C45"/>
    <w:rsid w:val="001F603C"/>
    <w:rsid w:val="001F654D"/>
    <w:rsid w:val="001F6950"/>
    <w:rsid w:val="0020087F"/>
    <w:rsid w:val="00202F54"/>
    <w:rsid w:val="00204E04"/>
    <w:rsid w:val="00206614"/>
    <w:rsid w:val="00212E67"/>
    <w:rsid w:val="00214939"/>
    <w:rsid w:val="002205D7"/>
    <w:rsid w:val="0022419C"/>
    <w:rsid w:val="0022532D"/>
    <w:rsid w:val="002260E0"/>
    <w:rsid w:val="00226FDB"/>
    <w:rsid w:val="00240BBD"/>
    <w:rsid w:val="0024135A"/>
    <w:rsid w:val="002441C1"/>
    <w:rsid w:val="002533A3"/>
    <w:rsid w:val="00256B05"/>
    <w:rsid w:val="002570B0"/>
    <w:rsid w:val="00264961"/>
    <w:rsid w:val="00265DA7"/>
    <w:rsid w:val="00266FD9"/>
    <w:rsid w:val="00275510"/>
    <w:rsid w:val="00275A38"/>
    <w:rsid w:val="002763EA"/>
    <w:rsid w:val="00284DC1"/>
    <w:rsid w:val="002920F7"/>
    <w:rsid w:val="00292D5B"/>
    <w:rsid w:val="00294D1E"/>
    <w:rsid w:val="002A018C"/>
    <w:rsid w:val="002B2BCF"/>
    <w:rsid w:val="002B4E30"/>
    <w:rsid w:val="002B53A4"/>
    <w:rsid w:val="002B5409"/>
    <w:rsid w:val="002B561F"/>
    <w:rsid w:val="002B5A11"/>
    <w:rsid w:val="002C0700"/>
    <w:rsid w:val="002C61DC"/>
    <w:rsid w:val="002C687B"/>
    <w:rsid w:val="002D7E1B"/>
    <w:rsid w:val="003030CF"/>
    <w:rsid w:val="00307223"/>
    <w:rsid w:val="003114A4"/>
    <w:rsid w:val="00313505"/>
    <w:rsid w:val="00314925"/>
    <w:rsid w:val="0031574F"/>
    <w:rsid w:val="0032041E"/>
    <w:rsid w:val="0032289E"/>
    <w:rsid w:val="00323BA7"/>
    <w:rsid w:val="0032526A"/>
    <w:rsid w:val="00326FED"/>
    <w:rsid w:val="00333E2B"/>
    <w:rsid w:val="00336EBB"/>
    <w:rsid w:val="003449C2"/>
    <w:rsid w:val="00347DD8"/>
    <w:rsid w:val="00350E1B"/>
    <w:rsid w:val="00351564"/>
    <w:rsid w:val="003539EA"/>
    <w:rsid w:val="00354B99"/>
    <w:rsid w:val="00357009"/>
    <w:rsid w:val="003602AC"/>
    <w:rsid w:val="00361D10"/>
    <w:rsid w:val="003646F4"/>
    <w:rsid w:val="003714C3"/>
    <w:rsid w:val="00371A6D"/>
    <w:rsid w:val="0037563B"/>
    <w:rsid w:val="00375AC3"/>
    <w:rsid w:val="00391E7A"/>
    <w:rsid w:val="003926FD"/>
    <w:rsid w:val="003978DE"/>
    <w:rsid w:val="003A4EDB"/>
    <w:rsid w:val="003A6B9E"/>
    <w:rsid w:val="003B3E9B"/>
    <w:rsid w:val="003C57C0"/>
    <w:rsid w:val="003D3C11"/>
    <w:rsid w:val="003E4765"/>
    <w:rsid w:val="003E558E"/>
    <w:rsid w:val="003F1FDC"/>
    <w:rsid w:val="003F262C"/>
    <w:rsid w:val="003F285E"/>
    <w:rsid w:val="003F34C6"/>
    <w:rsid w:val="004005FC"/>
    <w:rsid w:val="004128EA"/>
    <w:rsid w:val="00413DA7"/>
    <w:rsid w:val="0041524B"/>
    <w:rsid w:val="00416DE2"/>
    <w:rsid w:val="004174E6"/>
    <w:rsid w:val="00420D26"/>
    <w:rsid w:val="00421455"/>
    <w:rsid w:val="004303FF"/>
    <w:rsid w:val="00431C9C"/>
    <w:rsid w:val="004337FE"/>
    <w:rsid w:val="00442BAC"/>
    <w:rsid w:val="0044495A"/>
    <w:rsid w:val="004502C5"/>
    <w:rsid w:val="00455E54"/>
    <w:rsid w:val="00465615"/>
    <w:rsid w:val="00466867"/>
    <w:rsid w:val="00466911"/>
    <w:rsid w:val="00472429"/>
    <w:rsid w:val="00482435"/>
    <w:rsid w:val="004835BB"/>
    <w:rsid w:val="004855D9"/>
    <w:rsid w:val="00486202"/>
    <w:rsid w:val="00492408"/>
    <w:rsid w:val="00492A63"/>
    <w:rsid w:val="00494231"/>
    <w:rsid w:val="00494A98"/>
    <w:rsid w:val="00494B46"/>
    <w:rsid w:val="0049668C"/>
    <w:rsid w:val="004A3DF9"/>
    <w:rsid w:val="004A5A2D"/>
    <w:rsid w:val="004A6C8E"/>
    <w:rsid w:val="004B1AA9"/>
    <w:rsid w:val="004B2F22"/>
    <w:rsid w:val="004B2FBC"/>
    <w:rsid w:val="004B3910"/>
    <w:rsid w:val="004B61F1"/>
    <w:rsid w:val="004C2C4B"/>
    <w:rsid w:val="004C32D0"/>
    <w:rsid w:val="004C43D0"/>
    <w:rsid w:val="004C4CC0"/>
    <w:rsid w:val="004C5A1A"/>
    <w:rsid w:val="004D0DDD"/>
    <w:rsid w:val="004D0F15"/>
    <w:rsid w:val="004E25F0"/>
    <w:rsid w:val="004E6A50"/>
    <w:rsid w:val="004E704B"/>
    <w:rsid w:val="004F26C8"/>
    <w:rsid w:val="005038AC"/>
    <w:rsid w:val="0050508C"/>
    <w:rsid w:val="005068F5"/>
    <w:rsid w:val="00506ACE"/>
    <w:rsid w:val="00507A94"/>
    <w:rsid w:val="005106A7"/>
    <w:rsid w:val="005237F0"/>
    <w:rsid w:val="005252E0"/>
    <w:rsid w:val="005264D0"/>
    <w:rsid w:val="00532EEF"/>
    <w:rsid w:val="00541020"/>
    <w:rsid w:val="00553C5A"/>
    <w:rsid w:val="00555DD5"/>
    <w:rsid w:val="00560A89"/>
    <w:rsid w:val="005623DF"/>
    <w:rsid w:val="00563827"/>
    <w:rsid w:val="00567326"/>
    <w:rsid w:val="00571472"/>
    <w:rsid w:val="00573EEA"/>
    <w:rsid w:val="00580E12"/>
    <w:rsid w:val="00584752"/>
    <w:rsid w:val="00584F6F"/>
    <w:rsid w:val="005932D0"/>
    <w:rsid w:val="005960CB"/>
    <w:rsid w:val="005A69EC"/>
    <w:rsid w:val="005A6E87"/>
    <w:rsid w:val="005A7260"/>
    <w:rsid w:val="005A7324"/>
    <w:rsid w:val="005B43F8"/>
    <w:rsid w:val="005C20A1"/>
    <w:rsid w:val="005C314E"/>
    <w:rsid w:val="005C38D7"/>
    <w:rsid w:val="005D4493"/>
    <w:rsid w:val="005D6432"/>
    <w:rsid w:val="005F20D3"/>
    <w:rsid w:val="005F2149"/>
    <w:rsid w:val="005F50B0"/>
    <w:rsid w:val="005F75F3"/>
    <w:rsid w:val="006031F9"/>
    <w:rsid w:val="0060621A"/>
    <w:rsid w:val="0060676E"/>
    <w:rsid w:val="00611211"/>
    <w:rsid w:val="006121B4"/>
    <w:rsid w:val="0061279C"/>
    <w:rsid w:val="0061686F"/>
    <w:rsid w:val="00624749"/>
    <w:rsid w:val="0062571E"/>
    <w:rsid w:val="00626C43"/>
    <w:rsid w:val="0063150B"/>
    <w:rsid w:val="00632CFC"/>
    <w:rsid w:val="0063493C"/>
    <w:rsid w:val="00635DDC"/>
    <w:rsid w:val="00635EBB"/>
    <w:rsid w:val="00642350"/>
    <w:rsid w:val="0064238D"/>
    <w:rsid w:val="00642BD6"/>
    <w:rsid w:val="006449B7"/>
    <w:rsid w:val="0065100F"/>
    <w:rsid w:val="00663988"/>
    <w:rsid w:val="006710B9"/>
    <w:rsid w:val="0067169D"/>
    <w:rsid w:val="006774A3"/>
    <w:rsid w:val="00681C3A"/>
    <w:rsid w:val="0068472C"/>
    <w:rsid w:val="0068601B"/>
    <w:rsid w:val="006877DE"/>
    <w:rsid w:val="006918B1"/>
    <w:rsid w:val="006B290A"/>
    <w:rsid w:val="006B38F9"/>
    <w:rsid w:val="006C48E3"/>
    <w:rsid w:val="006C49EE"/>
    <w:rsid w:val="006D5E6B"/>
    <w:rsid w:val="006E17CC"/>
    <w:rsid w:val="007117A6"/>
    <w:rsid w:val="00715E7C"/>
    <w:rsid w:val="0071629D"/>
    <w:rsid w:val="00720DAD"/>
    <w:rsid w:val="0072123A"/>
    <w:rsid w:val="00724FEF"/>
    <w:rsid w:val="00733FF7"/>
    <w:rsid w:val="007353A2"/>
    <w:rsid w:val="00735E09"/>
    <w:rsid w:val="00744240"/>
    <w:rsid w:val="00750B76"/>
    <w:rsid w:val="00761BC4"/>
    <w:rsid w:val="0078549C"/>
    <w:rsid w:val="007861ED"/>
    <w:rsid w:val="00791DF6"/>
    <w:rsid w:val="00794E22"/>
    <w:rsid w:val="007A08D7"/>
    <w:rsid w:val="007A4370"/>
    <w:rsid w:val="007A474F"/>
    <w:rsid w:val="007A55A2"/>
    <w:rsid w:val="007B61F0"/>
    <w:rsid w:val="007B65FC"/>
    <w:rsid w:val="007B6E0E"/>
    <w:rsid w:val="007C0C2D"/>
    <w:rsid w:val="007C3526"/>
    <w:rsid w:val="007C5E85"/>
    <w:rsid w:val="007C689C"/>
    <w:rsid w:val="007D48EF"/>
    <w:rsid w:val="007E2D16"/>
    <w:rsid w:val="007E7E56"/>
    <w:rsid w:val="007F2022"/>
    <w:rsid w:val="007F6136"/>
    <w:rsid w:val="00817593"/>
    <w:rsid w:val="00820AA0"/>
    <w:rsid w:val="00827A05"/>
    <w:rsid w:val="008332C9"/>
    <w:rsid w:val="008378DD"/>
    <w:rsid w:val="00842874"/>
    <w:rsid w:val="0084752F"/>
    <w:rsid w:val="00853492"/>
    <w:rsid w:val="00860EDF"/>
    <w:rsid w:val="00862FE7"/>
    <w:rsid w:val="00865633"/>
    <w:rsid w:val="00872515"/>
    <w:rsid w:val="00875152"/>
    <w:rsid w:val="008779CA"/>
    <w:rsid w:val="00881D54"/>
    <w:rsid w:val="0088422F"/>
    <w:rsid w:val="00893292"/>
    <w:rsid w:val="0089549C"/>
    <w:rsid w:val="008A274A"/>
    <w:rsid w:val="008A2A9F"/>
    <w:rsid w:val="008A4208"/>
    <w:rsid w:val="008A58F5"/>
    <w:rsid w:val="008A7CF2"/>
    <w:rsid w:val="008B0F15"/>
    <w:rsid w:val="008C44D6"/>
    <w:rsid w:val="008C55C8"/>
    <w:rsid w:val="008D002A"/>
    <w:rsid w:val="008D142F"/>
    <w:rsid w:val="008D2181"/>
    <w:rsid w:val="008D2EFA"/>
    <w:rsid w:val="008D7EC5"/>
    <w:rsid w:val="008E0873"/>
    <w:rsid w:val="008E6FF0"/>
    <w:rsid w:val="008F0C29"/>
    <w:rsid w:val="008F2229"/>
    <w:rsid w:val="008F2A12"/>
    <w:rsid w:val="008F3581"/>
    <w:rsid w:val="008F4757"/>
    <w:rsid w:val="008F5EF5"/>
    <w:rsid w:val="008F713F"/>
    <w:rsid w:val="0090663B"/>
    <w:rsid w:val="00911338"/>
    <w:rsid w:val="00915D98"/>
    <w:rsid w:val="00922813"/>
    <w:rsid w:val="009242E9"/>
    <w:rsid w:val="00930FAD"/>
    <w:rsid w:val="00931F85"/>
    <w:rsid w:val="00935D1F"/>
    <w:rsid w:val="009411D4"/>
    <w:rsid w:val="009560D2"/>
    <w:rsid w:val="00957282"/>
    <w:rsid w:val="009572CB"/>
    <w:rsid w:val="00961922"/>
    <w:rsid w:val="00964E95"/>
    <w:rsid w:val="0096678D"/>
    <w:rsid w:val="00980243"/>
    <w:rsid w:val="009834C0"/>
    <w:rsid w:val="00991CCE"/>
    <w:rsid w:val="00992C98"/>
    <w:rsid w:val="00993013"/>
    <w:rsid w:val="00996741"/>
    <w:rsid w:val="009A6EFB"/>
    <w:rsid w:val="009B0AF9"/>
    <w:rsid w:val="009B19CA"/>
    <w:rsid w:val="009B6A5E"/>
    <w:rsid w:val="009C0E2C"/>
    <w:rsid w:val="009C3ECD"/>
    <w:rsid w:val="009D3695"/>
    <w:rsid w:val="009D7880"/>
    <w:rsid w:val="009E2C52"/>
    <w:rsid w:val="009E5578"/>
    <w:rsid w:val="009E6FAD"/>
    <w:rsid w:val="009F2315"/>
    <w:rsid w:val="009F39F5"/>
    <w:rsid w:val="009F618D"/>
    <w:rsid w:val="009F696B"/>
    <w:rsid w:val="00A02979"/>
    <w:rsid w:val="00A21B95"/>
    <w:rsid w:val="00A24AA0"/>
    <w:rsid w:val="00A24FB6"/>
    <w:rsid w:val="00A260D2"/>
    <w:rsid w:val="00A27A3C"/>
    <w:rsid w:val="00A3183C"/>
    <w:rsid w:val="00A336FB"/>
    <w:rsid w:val="00A35476"/>
    <w:rsid w:val="00A35FAF"/>
    <w:rsid w:val="00A45241"/>
    <w:rsid w:val="00A50280"/>
    <w:rsid w:val="00A50450"/>
    <w:rsid w:val="00A509A8"/>
    <w:rsid w:val="00A54769"/>
    <w:rsid w:val="00A56038"/>
    <w:rsid w:val="00A56FE7"/>
    <w:rsid w:val="00A65D58"/>
    <w:rsid w:val="00A672EC"/>
    <w:rsid w:val="00A729BB"/>
    <w:rsid w:val="00A734FA"/>
    <w:rsid w:val="00A77FF0"/>
    <w:rsid w:val="00A86525"/>
    <w:rsid w:val="00A9018E"/>
    <w:rsid w:val="00A90BDD"/>
    <w:rsid w:val="00A90E13"/>
    <w:rsid w:val="00A936FD"/>
    <w:rsid w:val="00AA12AC"/>
    <w:rsid w:val="00AA2690"/>
    <w:rsid w:val="00AA2952"/>
    <w:rsid w:val="00AA5ECF"/>
    <w:rsid w:val="00AB0C85"/>
    <w:rsid w:val="00AB2F84"/>
    <w:rsid w:val="00AB48E9"/>
    <w:rsid w:val="00AB519D"/>
    <w:rsid w:val="00AC2A96"/>
    <w:rsid w:val="00AC31CF"/>
    <w:rsid w:val="00AC4841"/>
    <w:rsid w:val="00AC5166"/>
    <w:rsid w:val="00AD1640"/>
    <w:rsid w:val="00AD76F9"/>
    <w:rsid w:val="00AE1B6E"/>
    <w:rsid w:val="00AF04BF"/>
    <w:rsid w:val="00AF63D0"/>
    <w:rsid w:val="00B04D60"/>
    <w:rsid w:val="00B06708"/>
    <w:rsid w:val="00B12159"/>
    <w:rsid w:val="00B13524"/>
    <w:rsid w:val="00B23B25"/>
    <w:rsid w:val="00B30A10"/>
    <w:rsid w:val="00B33C87"/>
    <w:rsid w:val="00B4150C"/>
    <w:rsid w:val="00B51334"/>
    <w:rsid w:val="00B64062"/>
    <w:rsid w:val="00B706E6"/>
    <w:rsid w:val="00B71658"/>
    <w:rsid w:val="00B72FB7"/>
    <w:rsid w:val="00B74966"/>
    <w:rsid w:val="00B779FB"/>
    <w:rsid w:val="00B87C5F"/>
    <w:rsid w:val="00B92302"/>
    <w:rsid w:val="00B95986"/>
    <w:rsid w:val="00BA2042"/>
    <w:rsid w:val="00BA644A"/>
    <w:rsid w:val="00BB1AAC"/>
    <w:rsid w:val="00BB310C"/>
    <w:rsid w:val="00BC2CBA"/>
    <w:rsid w:val="00BC2DBF"/>
    <w:rsid w:val="00BC54FE"/>
    <w:rsid w:val="00BC6AE5"/>
    <w:rsid w:val="00BC7D19"/>
    <w:rsid w:val="00BD4473"/>
    <w:rsid w:val="00BD5FF8"/>
    <w:rsid w:val="00BE173D"/>
    <w:rsid w:val="00BE35EA"/>
    <w:rsid w:val="00BF5187"/>
    <w:rsid w:val="00C002BD"/>
    <w:rsid w:val="00C03661"/>
    <w:rsid w:val="00C05BFD"/>
    <w:rsid w:val="00C16604"/>
    <w:rsid w:val="00C17EAB"/>
    <w:rsid w:val="00C21D94"/>
    <w:rsid w:val="00C222B0"/>
    <w:rsid w:val="00C32F5C"/>
    <w:rsid w:val="00C3470A"/>
    <w:rsid w:val="00C45408"/>
    <w:rsid w:val="00C50C4E"/>
    <w:rsid w:val="00C70A9C"/>
    <w:rsid w:val="00C70D63"/>
    <w:rsid w:val="00C713F4"/>
    <w:rsid w:val="00C82BD8"/>
    <w:rsid w:val="00C82E11"/>
    <w:rsid w:val="00C930DC"/>
    <w:rsid w:val="00CA1408"/>
    <w:rsid w:val="00CA5829"/>
    <w:rsid w:val="00CA6094"/>
    <w:rsid w:val="00CA76C1"/>
    <w:rsid w:val="00CB566B"/>
    <w:rsid w:val="00CC00FD"/>
    <w:rsid w:val="00CC12B7"/>
    <w:rsid w:val="00CC30F9"/>
    <w:rsid w:val="00CD05E3"/>
    <w:rsid w:val="00CD1DA3"/>
    <w:rsid w:val="00CE7536"/>
    <w:rsid w:val="00CF17E6"/>
    <w:rsid w:val="00CF3278"/>
    <w:rsid w:val="00CF3D0A"/>
    <w:rsid w:val="00CF6C97"/>
    <w:rsid w:val="00CF723F"/>
    <w:rsid w:val="00D01C66"/>
    <w:rsid w:val="00D0384D"/>
    <w:rsid w:val="00D055DF"/>
    <w:rsid w:val="00D0726C"/>
    <w:rsid w:val="00D1153E"/>
    <w:rsid w:val="00D11DEC"/>
    <w:rsid w:val="00D23DDD"/>
    <w:rsid w:val="00D27B72"/>
    <w:rsid w:val="00D30A03"/>
    <w:rsid w:val="00D4030D"/>
    <w:rsid w:val="00D40F3F"/>
    <w:rsid w:val="00D45581"/>
    <w:rsid w:val="00D5155E"/>
    <w:rsid w:val="00D52649"/>
    <w:rsid w:val="00D526B4"/>
    <w:rsid w:val="00D56C4B"/>
    <w:rsid w:val="00D60FC9"/>
    <w:rsid w:val="00D65960"/>
    <w:rsid w:val="00D70613"/>
    <w:rsid w:val="00D74CA8"/>
    <w:rsid w:val="00D77DA6"/>
    <w:rsid w:val="00D93E31"/>
    <w:rsid w:val="00D97131"/>
    <w:rsid w:val="00DB3036"/>
    <w:rsid w:val="00DB33E2"/>
    <w:rsid w:val="00DB4BD6"/>
    <w:rsid w:val="00DC56D5"/>
    <w:rsid w:val="00DC5E96"/>
    <w:rsid w:val="00DC74E2"/>
    <w:rsid w:val="00DD040A"/>
    <w:rsid w:val="00DD15FA"/>
    <w:rsid w:val="00DD2746"/>
    <w:rsid w:val="00DE49BD"/>
    <w:rsid w:val="00DE4ED2"/>
    <w:rsid w:val="00DE5909"/>
    <w:rsid w:val="00DE5B15"/>
    <w:rsid w:val="00DF3289"/>
    <w:rsid w:val="00DF371F"/>
    <w:rsid w:val="00DF5DA7"/>
    <w:rsid w:val="00E058A2"/>
    <w:rsid w:val="00E10811"/>
    <w:rsid w:val="00E20A72"/>
    <w:rsid w:val="00E24AF2"/>
    <w:rsid w:val="00E278FD"/>
    <w:rsid w:val="00E41AE7"/>
    <w:rsid w:val="00E4405C"/>
    <w:rsid w:val="00E4566B"/>
    <w:rsid w:val="00E714D5"/>
    <w:rsid w:val="00E72F13"/>
    <w:rsid w:val="00E7702A"/>
    <w:rsid w:val="00E80D19"/>
    <w:rsid w:val="00E86EFB"/>
    <w:rsid w:val="00E93141"/>
    <w:rsid w:val="00EA2869"/>
    <w:rsid w:val="00EA63AC"/>
    <w:rsid w:val="00EB0DA6"/>
    <w:rsid w:val="00EB2375"/>
    <w:rsid w:val="00EB6247"/>
    <w:rsid w:val="00EC1A83"/>
    <w:rsid w:val="00EC4A74"/>
    <w:rsid w:val="00EC532F"/>
    <w:rsid w:val="00ED1534"/>
    <w:rsid w:val="00ED1EAC"/>
    <w:rsid w:val="00ED22D4"/>
    <w:rsid w:val="00ED4924"/>
    <w:rsid w:val="00ED526A"/>
    <w:rsid w:val="00EE1C16"/>
    <w:rsid w:val="00EE3929"/>
    <w:rsid w:val="00EF3DE6"/>
    <w:rsid w:val="00F03739"/>
    <w:rsid w:val="00F0539D"/>
    <w:rsid w:val="00F0656E"/>
    <w:rsid w:val="00F12148"/>
    <w:rsid w:val="00F12E80"/>
    <w:rsid w:val="00F17F14"/>
    <w:rsid w:val="00F215E7"/>
    <w:rsid w:val="00F21AC7"/>
    <w:rsid w:val="00F2233F"/>
    <w:rsid w:val="00F24D5C"/>
    <w:rsid w:val="00F33B1E"/>
    <w:rsid w:val="00F41ACB"/>
    <w:rsid w:val="00F44F50"/>
    <w:rsid w:val="00F46FAF"/>
    <w:rsid w:val="00F47219"/>
    <w:rsid w:val="00F51FAD"/>
    <w:rsid w:val="00F603CD"/>
    <w:rsid w:val="00F6229F"/>
    <w:rsid w:val="00F63FCB"/>
    <w:rsid w:val="00F64F5F"/>
    <w:rsid w:val="00F71B4E"/>
    <w:rsid w:val="00F72E6A"/>
    <w:rsid w:val="00F80824"/>
    <w:rsid w:val="00F82868"/>
    <w:rsid w:val="00F90C77"/>
    <w:rsid w:val="00F91332"/>
    <w:rsid w:val="00F927A4"/>
    <w:rsid w:val="00F944DF"/>
    <w:rsid w:val="00FA165A"/>
    <w:rsid w:val="00FA3A44"/>
    <w:rsid w:val="00FA4F02"/>
    <w:rsid w:val="00FA6FC9"/>
    <w:rsid w:val="00FA7B4B"/>
    <w:rsid w:val="00FA7D1A"/>
    <w:rsid w:val="00FB4C23"/>
    <w:rsid w:val="00FB7FB6"/>
    <w:rsid w:val="00FC1F8C"/>
    <w:rsid w:val="00FD3329"/>
    <w:rsid w:val="00FD412D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30"/>
    <o:shapelayout v:ext="edit">
      <o:idmap v:ext="edit" data="1"/>
    </o:shapelayout>
  </w:shapeDefaults>
  <w:decimalSymbol w:val="."/>
  <w:listSeparator w:val=","/>
  <w15:docId w15:val="{A1C7DEEC-E7DE-43E4-BBA8-6952C417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AC3"/>
    <w:pPr>
      <w:spacing w:before="120" w:after="120"/>
    </w:pPr>
    <w:rPr>
      <w:rFonts w:ascii="Helvetica" w:hAnsi="Helvetica"/>
      <w:lang w:eastAsia="en-US"/>
    </w:rPr>
  </w:style>
  <w:style w:type="paragraph" w:styleId="Heading1">
    <w:name w:val="heading 1"/>
    <w:basedOn w:val="Normal"/>
    <w:next w:val="Normal"/>
    <w:qFormat/>
    <w:rsid w:val="00D30A0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42BD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42BD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E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06A7"/>
    <w:pPr>
      <w:tabs>
        <w:tab w:val="center" w:pos="4153"/>
        <w:tab w:val="right" w:pos="8306"/>
      </w:tabs>
      <w:spacing w:before="0" w:after="0"/>
    </w:pPr>
    <w:rPr>
      <w:sz w:val="16"/>
    </w:rPr>
  </w:style>
  <w:style w:type="paragraph" w:styleId="BodyText">
    <w:name w:val="Body Text"/>
    <w:basedOn w:val="Normal"/>
    <w:link w:val="BodyTextChar"/>
    <w:rsid w:val="009B0AF9"/>
    <w:rPr>
      <w:color w:val="000000"/>
    </w:rPr>
  </w:style>
  <w:style w:type="paragraph" w:styleId="BalloonText">
    <w:name w:val="Balloon Text"/>
    <w:basedOn w:val="Normal"/>
    <w:semiHidden/>
    <w:rsid w:val="004E704B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rsid w:val="005106A7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5106A7"/>
    <w:rPr>
      <w:rFonts w:ascii="Verdana" w:hAnsi="Verdana"/>
      <w:sz w:val="16"/>
      <w:lang w:val="en-IE" w:eastAsia="en-US" w:bidi="ar-SA"/>
    </w:rPr>
  </w:style>
  <w:style w:type="character" w:styleId="PageNumber">
    <w:name w:val="page number"/>
    <w:basedOn w:val="DefaultParagraphFont"/>
    <w:rsid w:val="00D30A03"/>
    <w:rPr>
      <w:rFonts w:ascii="Verdana" w:hAnsi="Verdana"/>
      <w:sz w:val="16"/>
    </w:rPr>
  </w:style>
  <w:style w:type="paragraph" w:styleId="Title">
    <w:name w:val="Title"/>
    <w:basedOn w:val="Normal"/>
    <w:qFormat/>
    <w:rsid w:val="00D30A03"/>
    <w:pPr>
      <w:spacing w:before="240" w:after="60"/>
      <w:jc w:val="center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BodyTextChar">
    <w:name w:val="Body Text Char"/>
    <w:basedOn w:val="DefaultParagraphFont"/>
    <w:link w:val="BodyText"/>
    <w:rsid w:val="00375AC3"/>
    <w:rPr>
      <w:rFonts w:ascii="Helvetica" w:hAnsi="Helvetica"/>
      <w:color w:val="000000"/>
      <w:lang w:eastAsia="en-US"/>
    </w:rPr>
  </w:style>
  <w:style w:type="character" w:styleId="Hyperlink">
    <w:name w:val="Hyperlink"/>
    <w:basedOn w:val="DefaultParagraphFont"/>
    <w:rsid w:val="00240BBD"/>
    <w:rPr>
      <w:color w:val="0000FF" w:themeColor="hyperlink"/>
      <w:u w:val="single"/>
    </w:rPr>
  </w:style>
  <w:style w:type="paragraph" w:customStyle="1" w:styleId="p4">
    <w:name w:val="p4"/>
    <w:basedOn w:val="Normal"/>
    <w:uiPriority w:val="99"/>
    <w:rsid w:val="00632CFC"/>
    <w:pPr>
      <w:widowControl w:val="0"/>
      <w:tabs>
        <w:tab w:val="left" w:pos="204"/>
      </w:tabs>
      <w:autoSpaceDE w:val="0"/>
      <w:autoSpaceDN w:val="0"/>
      <w:adjustRightInd w:val="0"/>
      <w:spacing w:before="0" w:after="0"/>
    </w:pPr>
    <w:rPr>
      <w:rFonts w:ascii="Times New Roman" w:eastAsiaTheme="minorEastAsia" w:hAnsi="Times New Roman"/>
      <w:sz w:val="24"/>
      <w:szCs w:val="24"/>
      <w:lang w:val="en-US" w:eastAsia="en-IE"/>
    </w:rPr>
  </w:style>
  <w:style w:type="paragraph" w:styleId="PlainText">
    <w:name w:val="Plain Text"/>
    <w:basedOn w:val="Normal"/>
    <w:link w:val="PlainTextChar"/>
    <w:unhideWhenUsed/>
    <w:rsid w:val="00333E2B"/>
    <w:pPr>
      <w:spacing w:before="0" w:after="0"/>
    </w:pPr>
    <w:rPr>
      <w:rFonts w:ascii="Consolas" w:eastAsiaTheme="minorHAnsi" w:hAnsi="Consolas"/>
      <w:sz w:val="21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333E2B"/>
    <w:rPr>
      <w:rFonts w:ascii="Consolas" w:eastAsiaTheme="minorHAnsi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B61F0"/>
    <w:rPr>
      <w:b/>
      <w:bCs/>
    </w:rPr>
  </w:style>
  <w:style w:type="paragraph" w:styleId="NormalWeb">
    <w:name w:val="Normal (Web)"/>
    <w:basedOn w:val="Normal"/>
    <w:uiPriority w:val="99"/>
    <w:unhideWhenUsed/>
    <w:rsid w:val="00CA76C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3539EA"/>
    <w:pPr>
      <w:spacing w:before="0" w:after="0"/>
      <w:ind w:left="720"/>
    </w:pPr>
    <w:rPr>
      <w:rFonts w:ascii="Calibri" w:eastAsiaTheme="minorHAnsi" w:hAnsi="Calibri"/>
      <w:sz w:val="22"/>
      <w:szCs w:val="22"/>
      <w:lang w:eastAsia="en-IE"/>
    </w:rPr>
  </w:style>
  <w:style w:type="table" w:styleId="TableGrid">
    <w:name w:val="Table Grid"/>
    <w:basedOn w:val="TableNormal"/>
    <w:rsid w:val="00D5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unhideWhenUsed/>
    <w:rsid w:val="00354B99"/>
    <w:pPr>
      <w:spacing w:before="240"/>
    </w:pPr>
    <w:rPr>
      <w:rFonts w:ascii="Times New Roman" w:hAnsi="Times New Roman"/>
      <w:lang w:val="en-US"/>
    </w:rPr>
  </w:style>
  <w:style w:type="character" w:customStyle="1" w:styleId="SalutationChar">
    <w:name w:val="Salutation Char"/>
    <w:basedOn w:val="DefaultParagraphFont"/>
    <w:link w:val="Salutation"/>
    <w:rsid w:val="00354B99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936FD"/>
    <w:rPr>
      <w:rFonts w:ascii="Helvetica" w:hAnsi="Helvetica" w:cs="Arial"/>
      <w:b/>
      <w:bCs/>
      <w:i/>
      <w:iCs/>
      <w:szCs w:val="28"/>
      <w:lang w:eastAsia="en-US"/>
    </w:rPr>
  </w:style>
  <w:style w:type="character" w:styleId="Emphasis">
    <w:name w:val="Emphasis"/>
    <w:basedOn w:val="DefaultParagraphFont"/>
    <w:uiPriority w:val="20"/>
    <w:qFormat/>
    <w:rsid w:val="008C55C8"/>
    <w:rPr>
      <w:i/>
      <w:iCs/>
    </w:rPr>
  </w:style>
  <w:style w:type="paragraph" w:customStyle="1" w:styleId="Default">
    <w:name w:val="Default"/>
    <w:rsid w:val="00626C43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BB1AAC"/>
    <w:rPr>
      <w:rFonts w:ascii="Helvetica" w:hAnsi="Helvetica"/>
      <w:lang w:eastAsia="en-US"/>
    </w:rPr>
  </w:style>
  <w:style w:type="paragraph" w:styleId="Revision">
    <w:name w:val="Revision"/>
    <w:hidden/>
    <w:uiPriority w:val="99"/>
    <w:semiHidden/>
    <w:rsid w:val="004B2F22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ityliaison@irishrail.ie" TargetMode="External"/><Relationship Id="rId1" Type="http://schemas.openxmlformats.org/officeDocument/2006/relationships/hyperlink" Target="http://www.irishrail.i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B5A3-EE7E-4A0C-B78A-B830FABD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Addressee’s name</vt:lpstr>
    </vt:vector>
  </TitlesOfParts>
  <Company>Coras Iompair Eireann.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Addressee’s name</dc:title>
  <dc:creator>jones_g</dc:creator>
  <cp:lastModifiedBy>Beardmore Joe</cp:lastModifiedBy>
  <cp:revision>9</cp:revision>
  <cp:lastPrinted>2020-02-14T11:23:00Z</cp:lastPrinted>
  <dcterms:created xsi:type="dcterms:W3CDTF">2020-02-05T15:55:00Z</dcterms:created>
  <dcterms:modified xsi:type="dcterms:W3CDTF">2020-02-14T11:25:00Z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-37737852</vt:i4>
  </property>
</Properties>
</file>