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B9F">
        <w:rPr>
          <w:rFonts w:ascii="Arial" w:hAnsi="Arial" w:cs="Arial"/>
          <w:b/>
          <w:noProof/>
          <w:color w:val="005951"/>
          <w:sz w:val="28"/>
          <w:szCs w:val="28"/>
          <w:lang w:eastAsia="en-IE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Foirm Léirithe Spéise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Scéim Athnuachana Bailte agus Sráidbhailte 2026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7777777" w:rsidR="00842D15" w:rsidRDefault="00384172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 w:rsidRPr="00E673A5">
        <w:rPr>
          <w:rFonts w:eastAsia="Calibri" w:cs="Arial"/>
          <w:color w:val="548DD4" w:themeColor="text2" w:themeTint="99"/>
          <w:sz w:val="48"/>
          <w:szCs w:val="48"/>
        </w:rPr>
        <w:t>Comhlánaigh an Fhoirm Léirithe Spéise seo, le do thoil,</w:t>
      </w:r>
      <w:r w:rsidR="00842D15">
        <w:rPr>
          <w:rFonts w:eastAsia="Calibri" w:cs="Arial"/>
          <w:color w:val="548DD4" w:themeColor="text2" w:themeTint="99"/>
          <w:sz w:val="48"/>
          <w:szCs w:val="48"/>
        </w:rPr>
        <w:t xml:space="preserve"> </w:t>
      </w:r>
    </w:p>
    <w:p w14:paraId="43249ADF" w14:textId="77777777" w:rsidR="00842D15" w:rsidRDefault="00842D15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rFonts w:eastAsia="Calibri" w:cs="Arial"/>
          <w:color w:val="548DD4" w:themeColor="text2" w:themeTint="99"/>
          <w:sz w:val="48"/>
          <w:szCs w:val="48"/>
        </w:rPr>
        <w:t>agus seol í chuig teagmhálaí ainmnithe d’Údaráis Áitiúil.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 w:rsidRPr="00765203">
        <w:rPr>
          <w:b/>
          <w:color w:val="548DD4" w:themeColor="text2" w:themeTint="99"/>
          <w:sz w:val="36"/>
          <w:szCs w:val="36"/>
        </w:rPr>
        <w:lastRenderedPageBreak/>
        <w:t>Scéim Athnuachana Bailte agus Sráidbhailte 2026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 xml:space="preserve">Baile/Sráidbhaile i gceist: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Tabhair le fios, le do thoil, cén chatagóir mhaoinithe a bhfuil iarratas á dhéanamh uirthi: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  <w:u w:val="single"/>
        </w:rPr>
        <w:t>Catagóir 1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  <w:u w:val="single"/>
        </w:rPr>
        <w:t>Catagóir 2</w:t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ab/>
      </w:r>
      <w:r w:rsidR="00DC02E3">
        <w:rPr>
          <w:b/>
          <w:color w:val="548DD4" w:themeColor="text2" w:themeTint="99"/>
          <w:sz w:val="24"/>
          <w:szCs w:val="24"/>
          <w:u w:val="single"/>
        </w:rPr>
        <w:t>Catagóir 3</w:t>
      </w:r>
    </w:p>
    <w:p w14:paraId="43249AE7" w14:textId="0DE6DB8A" w:rsidR="00B6294C" w:rsidRPr="00765203" w:rsidRDefault="00B6294C" w:rsidP="00D426A0">
      <w:pPr>
        <w:tabs>
          <w:tab w:val="left" w:pos="2880"/>
          <w:tab w:val="left" w:pos="576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>
        <w:rPr>
          <w:rFonts w:cs="Arial"/>
          <w:b/>
          <w:color w:val="548DD4" w:themeColor="text2" w:themeTint="99"/>
          <w:sz w:val="24"/>
          <w:szCs w:val="24"/>
        </w:rPr>
        <w:t>Bailte/Sráidbhailte</w:t>
      </w:r>
      <w:r>
        <w:rPr>
          <w:rFonts w:cs="Arial"/>
          <w:b/>
          <w:color w:val="548DD4" w:themeColor="text2" w:themeTint="99"/>
          <w:sz w:val="24"/>
          <w:szCs w:val="24"/>
        </w:rPr>
        <w:tab/>
        <w:t>Bailte/Sráidbhailte</w:t>
      </w:r>
      <w:r>
        <w:rPr>
          <w:rFonts w:cs="Arial"/>
          <w:b/>
          <w:color w:val="548DD4" w:themeColor="text2" w:themeTint="99"/>
          <w:sz w:val="24"/>
          <w:szCs w:val="24"/>
        </w:rPr>
        <w:tab/>
        <w:t>Bailte/Sráidbhailte</w:t>
      </w:r>
    </w:p>
    <w:p w14:paraId="43249AE8" w14:textId="7AFD1DC2" w:rsidR="00B6294C" w:rsidRPr="00765203" w:rsidRDefault="008A5C89" w:rsidP="00D426A0">
      <w:pPr>
        <w:tabs>
          <w:tab w:val="left" w:pos="2880"/>
          <w:tab w:val="left" w:pos="576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0" id="_x0000_s1027" type="#_x0000_t202" style="position:absolute;margin-left:106.5pt;margin-top:.65pt;width:22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7E" id="_x0000_s1028" type="#_x0000_t202" style="position:absolute;margin-left:251pt;margin-top:.65pt;width:23.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3B1F8" wp14:editId="6B5F474B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1F8" id="_x0000_s1029" type="#_x0000_t202" style="position:absolute;margin-left:405.5pt;margin-top:.65pt;width:22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color w:val="548DD4" w:themeColor="text2" w:themeTint="99"/>
          <w:sz w:val="24"/>
          <w:szCs w:val="24"/>
        </w:rPr>
        <w:t>ina bhfuil daonra</w:t>
      </w:r>
      <w:r>
        <w:rPr>
          <w:rFonts w:cs="Arial"/>
          <w:b/>
          <w:color w:val="548DD4" w:themeColor="text2" w:themeTint="99"/>
          <w:sz w:val="24"/>
          <w:szCs w:val="24"/>
        </w:rPr>
        <w:tab/>
        <w:t>ina bhfuil daonra</w:t>
      </w:r>
      <w:r>
        <w:rPr>
          <w:rFonts w:cs="Arial"/>
          <w:b/>
          <w:color w:val="548DD4" w:themeColor="text2" w:themeTint="99"/>
          <w:sz w:val="24"/>
          <w:szCs w:val="24"/>
        </w:rPr>
        <w:tab/>
        <w:t>ina bhfuil daonra</w:t>
      </w:r>
    </w:p>
    <w:p w14:paraId="0EABD778" w14:textId="0F3A7909" w:rsidR="00314A58" w:rsidRPr="0004486E" w:rsidRDefault="0037757F" w:rsidP="0004486E">
      <w:pPr>
        <w:tabs>
          <w:tab w:val="left" w:pos="2880"/>
          <w:tab w:val="left" w:pos="576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5,000 nó níos lú</w:t>
      </w:r>
      <w:r>
        <w:rPr>
          <w:b/>
          <w:color w:val="548DD4" w:themeColor="text2" w:themeTint="99"/>
          <w:sz w:val="24"/>
          <w:szCs w:val="24"/>
        </w:rPr>
        <w:tab/>
        <w:t>5,001–10,000</w:t>
      </w:r>
      <w:r>
        <w:rPr>
          <w:b/>
          <w:color w:val="548DD4" w:themeColor="text2" w:themeTint="99"/>
          <w:sz w:val="24"/>
          <w:szCs w:val="24"/>
        </w:rPr>
        <w:tab/>
        <w:t>suas le 15,000</w:t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 w:rsidRPr="007D2F13">
        <w:rPr>
          <w:rFonts w:eastAsia="Times New Roman" w:cstheme="minorHAnsi"/>
          <w:b/>
          <w:noProof/>
          <w:color w:val="548DD4" w:themeColor="text2" w:themeTint="99"/>
          <w:sz w:val="28"/>
          <w:szCs w:val="28"/>
          <w:u w:val="single"/>
          <w:lang w:eastAsia="en-I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A875" id="_x0000_s1030" type="#_x0000_t202" style="position:absolute;margin-left:196.5pt;margin-top:3.7pt;width:22.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2F13" w:rsidRPr="007D2F13">
        <w:rPr>
          <w:rFonts w:cstheme="minorHAnsi"/>
          <w:b/>
          <w:color w:val="548DD4" w:themeColor="text2" w:themeTint="99"/>
          <w:sz w:val="24"/>
          <w:szCs w:val="24"/>
          <w:u w:val="single"/>
        </w:rPr>
        <w:t>Catagóir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Catagóir Phíolótach “Bailte Uirbeacha” </w:t>
      </w:r>
      <w:r w:rsidRPr="00215DA3">
        <w:rPr>
          <w:rFonts w:cstheme="minorHAnsi"/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2" id="_x0000_s1031" type="#_x0000_t202" style="position:absolute;margin-left:200.4pt;margin-top:.6pt;width:267.05pt;height:2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Méid an Mhaoinithe atá á Iarraidh: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4" id="_x0000_s1032" type="#_x0000_t202" style="position:absolute;margin-left:143.5pt;margin-top:9.35pt;width:341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Grúpa Iarratasóra: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6" id="_x0000_s1033" type="#_x0000_t202" style="position:absolute;margin-left:143.5pt;margin-top:8.95pt;width:341.95pt;height:2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Ainm an Teagmhálaí: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8" id="_x0000_s1034" type="#_x0000_t202" style="position:absolute;margin-left:143.5pt;margin-top:4.65pt;width:341.95pt;height:2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>Seoladh an Teagmhálaí: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A" id="_x0000_s1035" type="#_x0000_t202" style="position:absolute;margin-left:1.8pt;margin-top:13.65pt;width:483.65pt;height:3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C" id="_x0000_s1036" type="#_x0000_t202" style="position:absolute;margin-left:1.8pt;margin-top:11.65pt;width:484.2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E" id="_x0000_s1037" type="#_x0000_t202" style="position:absolute;margin-left:217.8pt;margin-top:12.45pt;width:267.05pt;height:3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Uimhir Theileafóin an Iarratasóra: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0" id="_x0000_s1038" type="#_x0000_t202" style="position:absolute;margin-left:218.4pt;margin-top:9pt;width:267.6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Uimhir Fón Póca an Iarratasóra: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2" id="_x0000_s1039" type="#_x0000_t202" style="position:absolute;margin-left:217.8pt;margin-top:.35pt;width:267.05pt;height:34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FU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P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PGwIVQ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>Seoladh Ríomhphoist an Iarratasóra: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3A75D615" w:rsidR="009A1087" w:rsidRPr="00C4344F" w:rsidRDefault="009A1087" w:rsidP="00C4344F">
      <w:pPr>
        <w:pStyle w:val="ListParagraph"/>
        <w:pageBreakBefore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lastRenderedPageBreak/>
        <w:t>Ar lorgaíodh maoiniú don tionscadal seo ó fhoinsí eile riamh?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</w:t>
      </w:r>
      <w:r w:rsidR="00125644">
        <w:rPr>
          <w:color w:val="548DD4" w:themeColor="text2" w:themeTint="99"/>
        </w:rPr>
        <w:t>L</w:t>
      </w:r>
      <w:r w:rsidR="00125644" w:rsidRPr="00125644">
        <w:rPr>
          <w:color w:val="548DD4" w:themeColor="text2" w:themeTint="99"/>
        </w:rPr>
        <w:t xml:space="preserve">orgaíodh 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Ní </w:t>
      </w:r>
      <w:r w:rsidR="00125644" w:rsidRPr="00125644">
        <w:rPr>
          <w:color w:val="548DD4" w:themeColor="text2" w:themeTint="99"/>
        </w:rPr>
        <w:t xml:space="preserve">lorgaíodh </w:t>
      </w:r>
    </w:p>
    <w:p w14:paraId="43249B0A" w14:textId="6D1B7693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(Más “</w:t>
      </w:r>
      <w:r w:rsidR="00125644">
        <w:rPr>
          <w:b/>
          <w:color w:val="548DD4" w:themeColor="text2" w:themeTint="99"/>
          <w:sz w:val="16"/>
          <w:szCs w:val="16"/>
        </w:rPr>
        <w:t>LORGAÍODH</w:t>
      </w:r>
      <w:r w:rsidR="00125644" w:rsidRPr="00125644">
        <w:rPr>
          <w:b/>
          <w:color w:val="548DD4" w:themeColor="text2" w:themeTint="99"/>
          <w:sz w:val="16"/>
          <w:szCs w:val="16"/>
        </w:rPr>
        <w:t xml:space="preserve"> </w:t>
      </w:r>
      <w:r w:rsidRPr="00C4344F">
        <w:rPr>
          <w:b/>
          <w:color w:val="548DD4" w:themeColor="text2" w:themeTint="99"/>
          <w:sz w:val="16"/>
          <w:szCs w:val="16"/>
        </w:rPr>
        <w:t>” an freagra,</w:t>
      </w:r>
      <w:r w:rsidR="00125644">
        <w:rPr>
          <w:b/>
          <w:color w:val="548DD4" w:themeColor="text2" w:themeTint="99"/>
          <w:sz w:val="16"/>
          <w:szCs w:val="16"/>
        </w:rPr>
        <w:t xml:space="preserve"> luaigh go sonrach</w:t>
      </w:r>
      <w:r w:rsidRPr="00C4344F">
        <w:rPr>
          <w:b/>
          <w:color w:val="548DD4" w:themeColor="text2" w:themeTint="99"/>
          <w:sz w:val="16"/>
          <w:szCs w:val="16"/>
        </w:rPr>
        <w:t xml:space="preserve"> le do thoil, cén fhoinse ónar lorgaíodh é agus ar cuireadh maoiniú ar fáil)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 xml:space="preserve">Cé hiad na páirtithe leasmhara/comhpháirtithe pobail sonracha sa tionscadal seo?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</w:rPr>
      </w:pPr>
      <w:r w:rsidRPr="00C4344F">
        <w:rPr>
          <w:b/>
          <w:color w:val="548DD4" w:themeColor="text2" w:themeTint="99"/>
        </w:rPr>
        <w:t>(Cumann Tráchtála, grúpa pobail, srl.)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 xml:space="preserve">Sonraí an tionscadail: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3" w14:textId="77777777" w:rsidR="00722F1B" w:rsidRDefault="00722F1B" w:rsidP="00CA0C9A">
            <w:pPr>
              <w:spacing w:after="0" w:line="240" w:lineRule="auto"/>
            </w:pPr>
          </w:p>
          <w:p w14:paraId="43249B34" w14:textId="77777777" w:rsidR="00A257BE" w:rsidRDefault="00A257BE" w:rsidP="00CA0C9A">
            <w:pPr>
              <w:spacing w:after="0" w:line="240" w:lineRule="auto"/>
            </w:pPr>
          </w:p>
          <w:p w14:paraId="43249B35" w14:textId="77777777" w:rsidR="00A257BE" w:rsidRPr="00C4344F" w:rsidRDefault="00A257BE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lastRenderedPageBreak/>
        <w:t>Má tá maoiniú idir €300,001 agus €500,000 á lorg agat, tabhair mionsonraí, le do thoil, faoin gcás ar leith atá ann don leibhéal maoinithe sin.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0596EBA5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Cén cuspóir atá leis an tionscadal atá beartaithe agus conas a thomhaisfear na torthaí a bhfuiltear ag súil leo? (</w:t>
      </w:r>
      <w:r w:rsidR="00125644">
        <w:rPr>
          <w:b/>
          <w:color w:val="548DD4" w:themeColor="text2" w:themeTint="99"/>
        </w:rPr>
        <w:t>A</w:t>
      </w:r>
      <w:r w:rsidRPr="00C4344F">
        <w:rPr>
          <w:b/>
          <w:color w:val="548DD4" w:themeColor="text2" w:themeTint="99"/>
        </w:rPr>
        <w:t>ithin, le do thoil, aon mhéadrachtaí nó tagarmharcanna a chuirfear i bhfeidhm.)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5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 w:rsidRPr="00BE1DC7">
        <w:rPr>
          <w:b/>
          <w:color w:val="548DD4" w:themeColor="text2" w:themeTint="99"/>
          <w:sz w:val="36"/>
          <w:szCs w:val="36"/>
        </w:rPr>
        <w:t>DEARBHÚ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Deimhním leis seo gur léigh mé an doiciméad seo agus go dtuigim é. Iarraim go ndéanfar breithniú ar thacaíocht a thabhairt don tionscadal mar atá leagtha amach thuas.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Síniú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Post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38DE5C35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Dáta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 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5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91E5" w14:textId="77777777" w:rsidR="00FC12DE" w:rsidRDefault="00FC12DE" w:rsidP="00977ED8">
      <w:pPr>
        <w:spacing w:after="0" w:line="240" w:lineRule="auto"/>
      </w:pPr>
      <w:r>
        <w:separator/>
      </w:r>
    </w:p>
  </w:endnote>
  <w:endnote w:type="continuationSeparator" w:id="0">
    <w:p w14:paraId="5B86EA79" w14:textId="77777777" w:rsidR="00FC12DE" w:rsidRDefault="00FC12DE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Leathanach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1499C" w14:textId="77777777" w:rsidR="00FC12DE" w:rsidRDefault="00FC12DE" w:rsidP="00977ED8">
      <w:pPr>
        <w:spacing w:after="0" w:line="240" w:lineRule="auto"/>
      </w:pPr>
      <w:r>
        <w:separator/>
      </w:r>
    </w:p>
  </w:footnote>
  <w:footnote w:type="continuationSeparator" w:id="0">
    <w:p w14:paraId="551BFE9C" w14:textId="77777777" w:rsidR="00FC12DE" w:rsidRDefault="00FC12DE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84477008">
    <w:abstractNumId w:val="5"/>
  </w:num>
  <w:num w:numId="2" w16cid:durableId="1937208464">
    <w:abstractNumId w:val="3"/>
  </w:num>
  <w:num w:numId="3" w16cid:durableId="1318916437">
    <w:abstractNumId w:val="2"/>
  </w:num>
  <w:num w:numId="4" w16cid:durableId="1523397907">
    <w:abstractNumId w:val="0"/>
  </w:num>
  <w:num w:numId="5" w16cid:durableId="2133792026">
    <w:abstractNumId w:val="4"/>
  </w:num>
  <w:num w:numId="6" w16cid:durableId="9938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11715F"/>
    <w:rsid w:val="001226D0"/>
    <w:rsid w:val="00125644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E1698"/>
    <w:rsid w:val="004F3C71"/>
    <w:rsid w:val="00517730"/>
    <w:rsid w:val="00540424"/>
    <w:rsid w:val="005434E8"/>
    <w:rsid w:val="00555A27"/>
    <w:rsid w:val="005742B5"/>
    <w:rsid w:val="00577CBE"/>
    <w:rsid w:val="005A3089"/>
    <w:rsid w:val="005B67DA"/>
    <w:rsid w:val="005D1AF0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42D15"/>
    <w:rsid w:val="00871E5C"/>
    <w:rsid w:val="0088566C"/>
    <w:rsid w:val="008A5C89"/>
    <w:rsid w:val="008B00ED"/>
    <w:rsid w:val="008E4E89"/>
    <w:rsid w:val="008F6CF7"/>
    <w:rsid w:val="00925070"/>
    <w:rsid w:val="009310CF"/>
    <w:rsid w:val="00932DFA"/>
    <w:rsid w:val="00945A31"/>
    <w:rsid w:val="00977ED8"/>
    <w:rsid w:val="0098298C"/>
    <w:rsid w:val="00997F25"/>
    <w:rsid w:val="009A1087"/>
    <w:rsid w:val="009A23E2"/>
    <w:rsid w:val="009D2B1A"/>
    <w:rsid w:val="009E1AAF"/>
    <w:rsid w:val="009F3F73"/>
    <w:rsid w:val="00A16F02"/>
    <w:rsid w:val="00A257BE"/>
    <w:rsid w:val="00A34B1A"/>
    <w:rsid w:val="00A37A5C"/>
    <w:rsid w:val="00A4473A"/>
    <w:rsid w:val="00AA7E7D"/>
    <w:rsid w:val="00AC751F"/>
    <w:rsid w:val="00B05E3C"/>
    <w:rsid w:val="00B34947"/>
    <w:rsid w:val="00B43A66"/>
    <w:rsid w:val="00B502BD"/>
    <w:rsid w:val="00B6294C"/>
    <w:rsid w:val="00B70C79"/>
    <w:rsid w:val="00BE1DC7"/>
    <w:rsid w:val="00C332E7"/>
    <w:rsid w:val="00C4344F"/>
    <w:rsid w:val="00C455C4"/>
    <w:rsid w:val="00C456DA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22D9C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  <w:rsid w:val="00FC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ga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ga-IE" w:eastAsia="ja-JP"/>
    </w:rPr>
  </w:style>
  <w:style w:type="table" w:styleId="TableGrid">
    <w:name w:val="Table Grid"/>
    <w:basedOn w:val="TableNormal"/>
    <w:uiPriority w:val="5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ab4d3452-3a74-4b50-a46c-b2ad43f946b5">Live</eDocs_FileStatus>
    <TaxCatchAll xmlns="ab4d3452-3a74-4b50-a46c-b2ad43f946b5">
      <Value>41</Value>
      <Value>4</Value>
      <Value>10</Value>
      <Value>1</Value>
      <Value>3</Value>
    </TaxCatchAll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4B296-8A23-4DC9-9695-F3FFA4DF0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3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MacLiam Tadhg</cp:lastModifiedBy>
  <cp:revision>8</cp:revision>
  <cp:lastPrinted>2019-04-29T13:11:00Z</cp:lastPrinted>
  <dcterms:created xsi:type="dcterms:W3CDTF">2023-06-27T10:01:00Z</dcterms:created>
  <dcterms:modified xsi:type="dcterms:W3CDTF">2026-10-22T12:08:00Z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0x0101000BC94875665D404BB1351B53C41FD2C0004B9FD132BCC9F641957A6257233FAAD7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</Properties>
</file>