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623C6" w14:textId="43720084" w:rsidR="00C257BC" w:rsidRDefault="00C257BC" w:rsidP="00C257BC">
      <w:pPr>
        <w:jc w:val="center"/>
        <w:rPr>
          <w:b/>
          <w:bCs/>
          <w:color w:val="000000" w:themeColor="text1"/>
          <w:sz w:val="24"/>
          <w:szCs w:val="24"/>
          <w:u w:val="single"/>
        </w:rPr>
      </w:pPr>
      <w:bookmarkStart w:id="0" w:name="_Hlk211501997"/>
      <w:bookmarkEnd w:id="0"/>
      <w:r w:rsidRPr="18B30351">
        <w:rPr>
          <w:b/>
          <w:bCs/>
          <w:color w:val="000000" w:themeColor="text1"/>
          <w:sz w:val="24"/>
          <w:szCs w:val="24"/>
          <w:u w:val="single"/>
        </w:rPr>
        <w:t xml:space="preserve">Glenamuck District Roads Scheme – </w:t>
      </w:r>
      <w:r w:rsidR="00843BB6">
        <w:rPr>
          <w:b/>
          <w:bCs/>
          <w:color w:val="000000" w:themeColor="text1"/>
          <w:sz w:val="24"/>
          <w:szCs w:val="24"/>
          <w:u w:val="single"/>
        </w:rPr>
        <w:t>July</w:t>
      </w:r>
      <w:r>
        <w:rPr>
          <w:b/>
          <w:bCs/>
          <w:color w:val="000000" w:themeColor="text1"/>
          <w:sz w:val="24"/>
          <w:szCs w:val="24"/>
          <w:u w:val="single"/>
        </w:rPr>
        <w:t xml:space="preserve"> 202</w:t>
      </w:r>
      <w:r w:rsidR="00A647A1">
        <w:rPr>
          <w:b/>
          <w:bCs/>
          <w:color w:val="000000" w:themeColor="text1"/>
          <w:sz w:val="24"/>
          <w:szCs w:val="24"/>
          <w:u w:val="single"/>
        </w:rPr>
        <w:t>6</w:t>
      </w:r>
      <w:r>
        <w:rPr>
          <w:b/>
          <w:bCs/>
          <w:color w:val="000000" w:themeColor="text1"/>
          <w:sz w:val="24"/>
          <w:szCs w:val="24"/>
          <w:u w:val="single"/>
        </w:rPr>
        <w:t xml:space="preserve"> Update</w:t>
      </w:r>
    </w:p>
    <w:p w14:paraId="1DB73E58" w14:textId="77777777" w:rsidR="00C257BC" w:rsidRDefault="00C257BC" w:rsidP="00C257BC">
      <w:pPr>
        <w:rPr>
          <w:b/>
          <w:bCs/>
          <w:color w:val="000000" w:themeColor="text1"/>
          <w:sz w:val="24"/>
          <w:szCs w:val="24"/>
          <w:u w:val="single"/>
        </w:rPr>
      </w:pPr>
      <w:r w:rsidRPr="001812DD">
        <w:rPr>
          <w:b/>
          <w:bCs/>
          <w:noProof/>
          <w:color w:val="000000" w:themeColor="text1"/>
          <w:sz w:val="24"/>
          <w:szCs w:val="24"/>
        </w:rPr>
        <w:drawing>
          <wp:anchor distT="0" distB="0" distL="114300" distR="114300" simplePos="0" relativeHeight="251658240" behindDoc="0" locked="0" layoutInCell="1" allowOverlap="1" wp14:anchorId="2E526441" wp14:editId="29DCE7B5">
            <wp:simplePos x="0" y="0"/>
            <wp:positionH relativeFrom="column">
              <wp:posOffset>3457625</wp:posOffset>
            </wp:positionH>
            <wp:positionV relativeFrom="paragraph">
              <wp:posOffset>11049</wp:posOffset>
            </wp:positionV>
            <wp:extent cx="1637665" cy="676910"/>
            <wp:effectExtent l="0" t="0" r="635" b="8890"/>
            <wp:wrapSquare wrapText="bothSides"/>
            <wp:docPr id="1788842705" name="Picture 1" descr="A blue and green logo&#10;&#10;Description automatically generated">
              <a:extLst xmlns:a="http://schemas.openxmlformats.org/drawingml/2006/main">
                <a:ext uri="{FF2B5EF4-FFF2-40B4-BE49-F238E27FC236}">
                  <a16:creationId xmlns:a16="http://schemas.microsoft.com/office/drawing/2014/main" id="{F8B1A1B4-819D-49A6-A2C6-8B1471D7D5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842705" name="Picture 1" descr="A blue and green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7665" cy="676910"/>
                    </a:xfrm>
                    <a:prstGeom prst="rect">
                      <a:avLst/>
                    </a:prstGeom>
                  </pic:spPr>
                </pic:pic>
              </a:graphicData>
            </a:graphic>
          </wp:anchor>
        </w:drawing>
      </w:r>
      <w:r>
        <w:t xml:space="preserve">                </w:t>
      </w:r>
      <w:r>
        <w:rPr>
          <w:noProof/>
        </w:rPr>
        <w:drawing>
          <wp:inline distT="0" distB="0" distL="0" distR="0" wp14:anchorId="1AB1D948" wp14:editId="33E9606B">
            <wp:extent cx="1631420" cy="612475"/>
            <wp:effectExtent l="0" t="0" r="6985" b="0"/>
            <wp:docPr id="915132960" name="Picture 915132960" descr="A green logo with a lightning bolt&#10;&#10;Description automatically generated">
              <a:extLst xmlns:a="http://schemas.openxmlformats.org/drawingml/2006/main">
                <a:ext uri="{FF2B5EF4-FFF2-40B4-BE49-F238E27FC236}">
                  <a16:creationId xmlns:a16="http://schemas.microsoft.com/office/drawing/2014/main" id="{062971EF-A9CB-401A-8745-F11D9303CE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132960" name="Picture 915132960" descr="A green logo with a lightning bol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657839" cy="622393"/>
                    </a:xfrm>
                    <a:prstGeom prst="rect">
                      <a:avLst/>
                    </a:prstGeom>
                  </pic:spPr>
                </pic:pic>
              </a:graphicData>
            </a:graphic>
          </wp:inline>
        </w:drawing>
      </w:r>
    </w:p>
    <w:p w14:paraId="19DF8086" w14:textId="0BF7EEA6" w:rsidR="00C257BC" w:rsidRDefault="00C257BC" w:rsidP="003A5263">
      <w:pPr>
        <w:tabs>
          <w:tab w:val="left" w:pos="720"/>
        </w:tabs>
        <w:spacing w:after="0" w:line="240" w:lineRule="auto"/>
      </w:pPr>
      <w:r>
        <w:rPr>
          <w:color w:val="000000"/>
          <w:sz w:val="24"/>
          <w:szCs w:val="24"/>
        </w:rPr>
        <w:t>The Glenamuck District Road Scheme involves building a new 1.5km road (GDDR) running roughly parallel to the existing Glenamuck Road, and another new 1.8km road (GLDR) which runs roughly parallel to the existing Enniskerry Road. The project also upgrades part of the existing Glenamuck Road</w:t>
      </w:r>
      <w:r w:rsidRPr="007F6647">
        <w:rPr>
          <w:color w:val="000000"/>
          <w:sz w:val="24"/>
          <w:szCs w:val="24"/>
        </w:rPr>
        <w:t xml:space="preserve"> </w:t>
      </w:r>
      <w:r>
        <w:rPr>
          <w:color w:val="000000"/>
          <w:sz w:val="24"/>
          <w:szCs w:val="24"/>
        </w:rPr>
        <w:t>and introduce</w:t>
      </w:r>
      <w:r w:rsidR="000526E0">
        <w:rPr>
          <w:color w:val="000000"/>
          <w:sz w:val="24"/>
          <w:szCs w:val="24"/>
        </w:rPr>
        <w:t>s</w:t>
      </w:r>
      <w:r>
        <w:rPr>
          <w:color w:val="000000"/>
          <w:sz w:val="24"/>
          <w:szCs w:val="24"/>
        </w:rPr>
        <w:t xml:space="preserve"> a bus gate at its junction with the GLDR. A map of the overall scheme is available at this link: </w:t>
      </w:r>
      <w:hyperlink r:id="rId11" w:history="1">
        <w:r w:rsidRPr="000354B8">
          <w:rPr>
            <w:rStyle w:val="Hyperlink"/>
            <w:sz w:val="24"/>
            <w:szCs w:val="24"/>
          </w:rPr>
          <w:t>https://www.dlrcoco.ie/capital-programme/glenamuck-district-roads-scheme</w:t>
        </w:r>
      </w:hyperlink>
      <w:r>
        <w:t>.</w:t>
      </w:r>
    </w:p>
    <w:p w14:paraId="0A5336D1" w14:textId="77777777" w:rsidR="00483663" w:rsidRDefault="00483663" w:rsidP="00C257BC">
      <w:pPr>
        <w:tabs>
          <w:tab w:val="left" w:pos="720"/>
        </w:tabs>
        <w:rPr>
          <w:color w:val="000000"/>
          <w:sz w:val="24"/>
          <w:szCs w:val="24"/>
        </w:rPr>
      </w:pPr>
    </w:p>
    <w:p w14:paraId="70B1AE26" w14:textId="20735946" w:rsidR="00483663" w:rsidRDefault="00483663" w:rsidP="00483663">
      <w:pPr>
        <w:keepNext/>
        <w:tabs>
          <w:tab w:val="left" w:pos="6132"/>
        </w:tabs>
        <w:spacing w:before="120" w:after="120"/>
        <w:rPr>
          <w:b/>
          <w:color w:val="000000"/>
          <w:sz w:val="24"/>
          <w:szCs w:val="24"/>
          <w:u w:val="thick"/>
        </w:rPr>
      </w:pPr>
      <w:r w:rsidRPr="4BDAB252">
        <w:rPr>
          <w:b/>
          <w:bCs/>
          <w:color w:val="000000"/>
          <w:sz w:val="24"/>
          <w:szCs w:val="24"/>
          <w:u w:val="thick"/>
        </w:rPr>
        <w:t>Official opening</w:t>
      </w:r>
    </w:p>
    <w:p w14:paraId="4E11E4DB" w14:textId="319DA42B" w:rsidR="00A815DA" w:rsidRPr="008D6828" w:rsidRDefault="000E2D67" w:rsidP="00483663">
      <w:pPr>
        <w:keepNext/>
        <w:tabs>
          <w:tab w:val="left" w:pos="6132"/>
        </w:tabs>
        <w:spacing w:before="120" w:after="120"/>
        <w:rPr>
          <w:bCs/>
          <w:color w:val="000000"/>
          <w:sz w:val="24"/>
          <w:szCs w:val="24"/>
        </w:rPr>
      </w:pPr>
      <w:r>
        <w:rPr>
          <w:noProof/>
        </w:rPr>
        <w:drawing>
          <wp:anchor distT="0" distB="0" distL="114300" distR="114300" simplePos="0" relativeHeight="251658242" behindDoc="1" locked="0" layoutInCell="1" allowOverlap="1" wp14:anchorId="70EF0021" wp14:editId="542C925D">
            <wp:simplePos x="0" y="0"/>
            <wp:positionH relativeFrom="column">
              <wp:posOffset>1501140</wp:posOffset>
            </wp:positionH>
            <wp:positionV relativeFrom="paragraph">
              <wp:posOffset>52705</wp:posOffset>
            </wp:positionV>
            <wp:extent cx="3939787" cy="2927257"/>
            <wp:effectExtent l="0" t="0" r="0" b="0"/>
            <wp:wrapTight wrapText="bothSides">
              <wp:wrapPolygon edited="0">
                <wp:start x="0" y="0"/>
                <wp:lineTo x="0" y="21493"/>
                <wp:lineTo x="21465" y="21493"/>
                <wp:lineTo x="21465" y="0"/>
                <wp:lineTo x="0" y="0"/>
              </wp:wrapPolygon>
            </wp:wrapTight>
            <wp:docPr id="1451308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a:ext>
                      </a:extLst>
                    </a:blip>
                    <a:srcRect l="1072" t="8097" r="2127" b="19987"/>
                    <a:stretch>
                      <a:fillRect/>
                    </a:stretch>
                  </pic:blipFill>
                  <pic:spPr bwMode="auto">
                    <a:xfrm>
                      <a:off x="0" y="0"/>
                      <a:ext cx="3939787" cy="29272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D7B408" w14:textId="77777777" w:rsidR="00F9476A" w:rsidRDefault="00F9476A" w:rsidP="4BDAB252">
      <w:pPr>
        <w:keepNext/>
        <w:tabs>
          <w:tab w:val="left" w:pos="6132"/>
        </w:tabs>
        <w:spacing w:before="120" w:after="120"/>
        <w:rPr>
          <w:b/>
          <w:bCs/>
          <w:color w:val="000000"/>
          <w:sz w:val="24"/>
          <w:szCs w:val="24"/>
          <w:u w:val="thick"/>
        </w:rPr>
      </w:pPr>
    </w:p>
    <w:p w14:paraId="41785FB8" w14:textId="3EAB1188" w:rsidR="008763B4" w:rsidRDefault="00DD20E6" w:rsidP="4BDAB252">
      <w:pPr>
        <w:keepNext/>
        <w:tabs>
          <w:tab w:val="left" w:pos="6132"/>
        </w:tabs>
        <w:spacing w:before="120" w:after="120"/>
        <w:rPr>
          <w:b/>
          <w:bCs/>
          <w:color w:val="000000"/>
          <w:sz w:val="24"/>
          <w:szCs w:val="24"/>
          <w:u w:val="thick"/>
        </w:rPr>
      </w:pPr>
      <w:r>
        <w:rPr>
          <w:b/>
          <w:bCs/>
          <w:color w:val="000000"/>
          <w:sz w:val="24"/>
          <w:szCs w:val="24"/>
          <w:u w:val="thick"/>
        </w:rPr>
        <w:t xml:space="preserve"> </w:t>
      </w:r>
    </w:p>
    <w:p w14:paraId="18D4D92A" w14:textId="77777777" w:rsidR="00483663" w:rsidRDefault="00483663" w:rsidP="4BDAB252">
      <w:pPr>
        <w:keepNext/>
        <w:tabs>
          <w:tab w:val="left" w:pos="6132"/>
        </w:tabs>
        <w:spacing w:before="120" w:after="120"/>
        <w:rPr>
          <w:b/>
          <w:bCs/>
          <w:color w:val="000000"/>
          <w:sz w:val="24"/>
          <w:szCs w:val="24"/>
          <w:u w:val="thick"/>
        </w:rPr>
      </w:pPr>
    </w:p>
    <w:p w14:paraId="4D61619B" w14:textId="77777777" w:rsidR="00483663" w:rsidRDefault="00483663" w:rsidP="4BDAB252">
      <w:pPr>
        <w:keepNext/>
        <w:tabs>
          <w:tab w:val="left" w:pos="6132"/>
        </w:tabs>
        <w:spacing w:before="120" w:after="120"/>
        <w:rPr>
          <w:b/>
          <w:bCs/>
          <w:color w:val="000000"/>
          <w:sz w:val="24"/>
          <w:szCs w:val="24"/>
          <w:u w:val="thick"/>
        </w:rPr>
      </w:pPr>
    </w:p>
    <w:p w14:paraId="5857638B" w14:textId="77777777" w:rsidR="00483663" w:rsidRDefault="00483663" w:rsidP="4BDAB252">
      <w:pPr>
        <w:keepNext/>
        <w:tabs>
          <w:tab w:val="left" w:pos="6132"/>
        </w:tabs>
        <w:spacing w:before="120" w:after="120"/>
        <w:rPr>
          <w:b/>
          <w:bCs/>
          <w:color w:val="000000"/>
          <w:sz w:val="24"/>
          <w:szCs w:val="24"/>
          <w:u w:val="thick"/>
        </w:rPr>
      </w:pPr>
    </w:p>
    <w:p w14:paraId="3547D59F" w14:textId="77777777" w:rsidR="00483663" w:rsidRDefault="00483663" w:rsidP="4BDAB252">
      <w:pPr>
        <w:keepNext/>
        <w:tabs>
          <w:tab w:val="left" w:pos="6132"/>
        </w:tabs>
        <w:spacing w:before="120" w:after="120"/>
        <w:rPr>
          <w:b/>
          <w:bCs/>
          <w:color w:val="000000"/>
          <w:sz w:val="24"/>
          <w:szCs w:val="24"/>
          <w:u w:val="thick"/>
        </w:rPr>
      </w:pPr>
    </w:p>
    <w:p w14:paraId="2EA71FD4" w14:textId="77777777" w:rsidR="00483663" w:rsidRDefault="00483663" w:rsidP="4BDAB252">
      <w:pPr>
        <w:keepNext/>
        <w:tabs>
          <w:tab w:val="left" w:pos="6132"/>
        </w:tabs>
        <w:spacing w:before="120" w:after="120"/>
        <w:rPr>
          <w:b/>
          <w:bCs/>
          <w:color w:val="000000"/>
          <w:sz w:val="24"/>
          <w:szCs w:val="24"/>
          <w:u w:val="thick"/>
        </w:rPr>
      </w:pPr>
    </w:p>
    <w:p w14:paraId="3E531BD5" w14:textId="77777777" w:rsidR="00483663" w:rsidRDefault="00483663" w:rsidP="4BDAB252">
      <w:pPr>
        <w:keepNext/>
        <w:tabs>
          <w:tab w:val="left" w:pos="6132"/>
        </w:tabs>
        <w:spacing w:before="120" w:after="120"/>
        <w:rPr>
          <w:b/>
          <w:bCs/>
          <w:color w:val="000000"/>
          <w:sz w:val="24"/>
          <w:szCs w:val="24"/>
          <w:u w:val="thick"/>
        </w:rPr>
      </w:pPr>
    </w:p>
    <w:p w14:paraId="621CF961" w14:textId="77777777" w:rsidR="00483663" w:rsidRDefault="00483663" w:rsidP="4BDAB252">
      <w:pPr>
        <w:keepNext/>
        <w:tabs>
          <w:tab w:val="left" w:pos="6132"/>
        </w:tabs>
        <w:spacing w:before="120" w:after="120"/>
        <w:rPr>
          <w:b/>
          <w:bCs/>
          <w:color w:val="000000"/>
          <w:sz w:val="24"/>
          <w:szCs w:val="24"/>
          <w:u w:val="thick"/>
        </w:rPr>
      </w:pPr>
    </w:p>
    <w:p w14:paraId="3D4B4F42" w14:textId="77777777" w:rsidR="00483663" w:rsidRDefault="00483663" w:rsidP="003A5263">
      <w:pPr>
        <w:keepNext/>
        <w:tabs>
          <w:tab w:val="left" w:pos="6132"/>
        </w:tabs>
        <w:spacing w:after="0" w:line="240" w:lineRule="auto"/>
        <w:rPr>
          <w:b/>
          <w:bCs/>
          <w:color w:val="000000"/>
          <w:sz w:val="24"/>
          <w:szCs w:val="24"/>
          <w:u w:val="thick"/>
        </w:rPr>
      </w:pPr>
    </w:p>
    <w:p w14:paraId="050686BF" w14:textId="77777777" w:rsidR="003A5263" w:rsidRPr="00483663" w:rsidRDefault="003A5263" w:rsidP="003A5263">
      <w:pPr>
        <w:keepNext/>
        <w:tabs>
          <w:tab w:val="left" w:pos="6132"/>
        </w:tabs>
        <w:spacing w:after="0" w:line="240" w:lineRule="auto"/>
        <w:rPr>
          <w:bCs/>
          <w:color w:val="000000"/>
          <w:sz w:val="24"/>
          <w:szCs w:val="24"/>
        </w:rPr>
      </w:pPr>
      <w:r w:rsidRPr="008D6828">
        <w:rPr>
          <w:bCs/>
          <w:color w:val="000000"/>
          <w:sz w:val="24"/>
          <w:szCs w:val="24"/>
        </w:rPr>
        <w:t xml:space="preserve">The GLDR was opened to traffic on the 7th May and the official opening of the </w:t>
      </w:r>
      <w:proofErr w:type="spellStart"/>
      <w:r>
        <w:rPr>
          <w:bCs/>
          <w:color w:val="000000"/>
          <w:sz w:val="24"/>
          <w:szCs w:val="24"/>
        </w:rPr>
        <w:t>Glenamuck</w:t>
      </w:r>
      <w:proofErr w:type="spellEnd"/>
      <w:r>
        <w:rPr>
          <w:bCs/>
          <w:color w:val="000000"/>
          <w:sz w:val="24"/>
          <w:szCs w:val="24"/>
        </w:rPr>
        <w:t xml:space="preserve"> District Roads Scheme </w:t>
      </w:r>
      <w:r w:rsidRPr="008D6828">
        <w:rPr>
          <w:bCs/>
          <w:color w:val="000000"/>
          <w:sz w:val="24"/>
          <w:szCs w:val="24"/>
        </w:rPr>
        <w:t xml:space="preserve">took place on the </w:t>
      </w:r>
      <w:proofErr w:type="gramStart"/>
      <w:r w:rsidRPr="008D6828">
        <w:rPr>
          <w:bCs/>
          <w:color w:val="000000"/>
          <w:sz w:val="24"/>
          <w:szCs w:val="24"/>
        </w:rPr>
        <w:t>14</w:t>
      </w:r>
      <w:r w:rsidRPr="00173640">
        <w:rPr>
          <w:bCs/>
          <w:color w:val="000000"/>
          <w:sz w:val="24"/>
          <w:szCs w:val="24"/>
          <w:vertAlign w:val="superscript"/>
        </w:rPr>
        <w:t>th</w:t>
      </w:r>
      <w:proofErr w:type="gramEnd"/>
      <w:r w:rsidRPr="008D6828">
        <w:rPr>
          <w:bCs/>
          <w:color w:val="000000"/>
          <w:sz w:val="24"/>
          <w:szCs w:val="24"/>
        </w:rPr>
        <w:t xml:space="preserve"> May 2026</w:t>
      </w:r>
      <w:r>
        <w:rPr>
          <w:bCs/>
          <w:color w:val="000000"/>
          <w:sz w:val="24"/>
          <w:szCs w:val="24"/>
        </w:rPr>
        <w:t xml:space="preserve"> by the Cathaoirleach Jim Gildea and CEO Frank Curran</w:t>
      </w:r>
      <w:r w:rsidRPr="008D6828">
        <w:rPr>
          <w:bCs/>
          <w:color w:val="000000"/>
          <w:sz w:val="24"/>
          <w:szCs w:val="24"/>
        </w:rPr>
        <w:t>.</w:t>
      </w:r>
      <w:r>
        <w:rPr>
          <w:bCs/>
          <w:color w:val="000000"/>
          <w:sz w:val="24"/>
          <w:szCs w:val="24"/>
        </w:rPr>
        <w:t xml:space="preserve"> </w:t>
      </w:r>
    </w:p>
    <w:p w14:paraId="1A82E577" w14:textId="77777777" w:rsidR="00483663" w:rsidRDefault="00483663" w:rsidP="4BDAB252">
      <w:pPr>
        <w:keepNext/>
        <w:tabs>
          <w:tab w:val="left" w:pos="6132"/>
        </w:tabs>
        <w:spacing w:before="120" w:after="120"/>
        <w:rPr>
          <w:b/>
          <w:bCs/>
          <w:color w:val="000000"/>
          <w:sz w:val="24"/>
          <w:szCs w:val="24"/>
          <w:u w:val="thick"/>
        </w:rPr>
      </w:pPr>
    </w:p>
    <w:p w14:paraId="7B02E056" w14:textId="0F5DB2D2" w:rsidR="00A815DA" w:rsidRDefault="00A815DA" w:rsidP="00423B16">
      <w:pPr>
        <w:keepNext/>
        <w:tabs>
          <w:tab w:val="left" w:pos="6132"/>
        </w:tabs>
        <w:spacing w:before="120" w:after="120"/>
        <w:rPr>
          <w:b/>
          <w:color w:val="000000"/>
          <w:sz w:val="24"/>
          <w:szCs w:val="24"/>
          <w:u w:val="thick"/>
        </w:rPr>
      </w:pPr>
      <w:r>
        <w:rPr>
          <w:b/>
          <w:color w:val="000000"/>
          <w:sz w:val="24"/>
          <w:szCs w:val="24"/>
          <w:u w:val="thick"/>
        </w:rPr>
        <w:t>Remaining works – Golden Ball junction</w:t>
      </w:r>
    </w:p>
    <w:p w14:paraId="28369A59" w14:textId="0517F39B" w:rsidR="00017608" w:rsidRDefault="00017608" w:rsidP="00017608">
      <w:pPr>
        <w:keepNext/>
        <w:tabs>
          <w:tab w:val="left" w:pos="6132"/>
        </w:tabs>
        <w:spacing w:before="120" w:after="120"/>
        <w:rPr>
          <w:b/>
          <w:color w:val="000000"/>
          <w:sz w:val="24"/>
          <w:szCs w:val="24"/>
          <w:u w:val="thick"/>
        </w:rPr>
      </w:pPr>
      <w:r w:rsidRPr="00F85950">
        <w:rPr>
          <w:bCs/>
          <w:noProof/>
          <w:color w:val="000000"/>
          <w:sz w:val="24"/>
          <w:szCs w:val="24"/>
          <w:u w:val="single"/>
        </w:rPr>
        <w:drawing>
          <wp:anchor distT="0" distB="0" distL="114300" distR="114300" simplePos="0" relativeHeight="251660291" behindDoc="1" locked="0" layoutInCell="1" allowOverlap="1" wp14:anchorId="02E925A7" wp14:editId="45562ED1">
            <wp:simplePos x="0" y="0"/>
            <wp:positionH relativeFrom="margin">
              <wp:posOffset>-334010</wp:posOffset>
            </wp:positionH>
            <wp:positionV relativeFrom="paragraph">
              <wp:posOffset>-6644640</wp:posOffset>
            </wp:positionV>
            <wp:extent cx="3705225" cy="2589530"/>
            <wp:effectExtent l="0" t="0" r="9525" b="1270"/>
            <wp:wrapTight wrapText="bothSides">
              <wp:wrapPolygon edited="0">
                <wp:start x="0" y="0"/>
                <wp:lineTo x="0" y="21452"/>
                <wp:lineTo x="21544" y="21452"/>
                <wp:lineTo x="21544" y="0"/>
                <wp:lineTo x="0" y="0"/>
              </wp:wrapPolygon>
            </wp:wrapTight>
            <wp:docPr id="469118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118339"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05225" cy="2589530"/>
                    </a:xfrm>
                    <a:prstGeom prst="rect">
                      <a:avLst/>
                    </a:prstGeom>
                  </pic:spPr>
                </pic:pic>
              </a:graphicData>
            </a:graphic>
            <wp14:sizeRelH relativeFrom="margin">
              <wp14:pctWidth>0</wp14:pctWidth>
            </wp14:sizeRelH>
            <wp14:sizeRelV relativeFrom="margin">
              <wp14:pctHeight>0</wp14:pctHeight>
            </wp14:sizeRelV>
          </wp:anchor>
        </w:drawing>
      </w:r>
      <w:r>
        <w:rPr>
          <w:bCs/>
          <w:color w:val="000000"/>
          <w:sz w:val="24"/>
          <w:szCs w:val="24"/>
        </w:rPr>
        <w:t>Work</w:t>
      </w:r>
      <w:r w:rsidRPr="00F85950">
        <w:rPr>
          <w:bCs/>
          <w:color w:val="000000"/>
          <w:sz w:val="24"/>
          <w:szCs w:val="24"/>
        </w:rPr>
        <w:t xml:space="preserve">s </w:t>
      </w:r>
      <w:r>
        <w:rPr>
          <w:bCs/>
          <w:color w:val="000000"/>
          <w:sz w:val="24"/>
          <w:szCs w:val="24"/>
        </w:rPr>
        <w:t>at</w:t>
      </w:r>
      <w:r w:rsidRPr="00F85950">
        <w:rPr>
          <w:bCs/>
          <w:color w:val="000000"/>
          <w:sz w:val="24"/>
          <w:szCs w:val="24"/>
        </w:rPr>
        <w:t xml:space="preserve"> the Golden Ball are nearing completion.</w:t>
      </w:r>
      <w:r>
        <w:rPr>
          <w:color w:val="000000"/>
          <w:sz w:val="24"/>
          <w:szCs w:val="24"/>
        </w:rPr>
        <w:t xml:space="preserve"> </w:t>
      </w:r>
      <w:r w:rsidRPr="237377F7">
        <w:rPr>
          <w:color w:val="000000" w:themeColor="text1"/>
          <w:sz w:val="24"/>
          <w:szCs w:val="24"/>
        </w:rPr>
        <w:t>These involve</w:t>
      </w:r>
      <w:r>
        <w:rPr>
          <w:color w:val="000000" w:themeColor="text1"/>
          <w:sz w:val="24"/>
          <w:szCs w:val="24"/>
        </w:rPr>
        <w:t xml:space="preserve"> road</w:t>
      </w:r>
      <w:r w:rsidRPr="237377F7">
        <w:rPr>
          <w:color w:val="000000" w:themeColor="text1"/>
          <w:sz w:val="24"/>
          <w:szCs w:val="24"/>
        </w:rPr>
        <w:t xml:space="preserve"> re-surfacing, upgrade of the footpaths and provision of cycle facilities </w:t>
      </w:r>
      <w:r>
        <w:rPr>
          <w:color w:val="000000" w:themeColor="text1"/>
          <w:sz w:val="24"/>
          <w:szCs w:val="24"/>
        </w:rPr>
        <w:t xml:space="preserve">at the junction and creating an inlay bus stop. </w:t>
      </w:r>
      <w:r>
        <w:rPr>
          <w:color w:val="000000"/>
          <w:sz w:val="24"/>
          <w:szCs w:val="24"/>
        </w:rPr>
        <w:t xml:space="preserve">These works, as well as the works on </w:t>
      </w:r>
      <w:proofErr w:type="spellStart"/>
      <w:r>
        <w:rPr>
          <w:color w:val="000000"/>
          <w:sz w:val="24"/>
          <w:szCs w:val="24"/>
        </w:rPr>
        <w:t>Glenamuck</w:t>
      </w:r>
      <w:proofErr w:type="spellEnd"/>
      <w:r>
        <w:rPr>
          <w:color w:val="000000"/>
          <w:sz w:val="24"/>
          <w:szCs w:val="24"/>
        </w:rPr>
        <w:t xml:space="preserve"> Road between the GLDR and Golden Ball will be completed in early August 2026.</w:t>
      </w:r>
    </w:p>
    <w:p w14:paraId="320A4B66" w14:textId="290377CE" w:rsidR="00812879" w:rsidRDefault="00812879" w:rsidP="00FC7DCC">
      <w:pPr>
        <w:keepNext/>
        <w:tabs>
          <w:tab w:val="left" w:pos="6132"/>
        </w:tabs>
        <w:spacing w:before="120" w:after="120"/>
        <w:rPr>
          <w:color w:val="000000"/>
          <w:sz w:val="24"/>
          <w:szCs w:val="24"/>
        </w:rPr>
      </w:pPr>
    </w:p>
    <w:p w14:paraId="4C714891" w14:textId="0BE93292" w:rsidR="00812879" w:rsidRDefault="00812879">
      <w:pPr>
        <w:rPr>
          <w:color w:val="000000"/>
          <w:sz w:val="24"/>
          <w:szCs w:val="24"/>
        </w:rPr>
      </w:pPr>
      <w:r>
        <w:rPr>
          <w:color w:val="000000"/>
          <w:sz w:val="24"/>
          <w:szCs w:val="24"/>
        </w:rPr>
        <w:br w:type="page"/>
      </w:r>
    </w:p>
    <w:p w14:paraId="01398FF0" w14:textId="77777777" w:rsidR="00017608" w:rsidRDefault="00483663" w:rsidP="00017608">
      <w:pPr>
        <w:widowControl w:val="0"/>
        <w:spacing w:before="120" w:after="60"/>
        <w:jc w:val="both"/>
        <w:rPr>
          <w:b/>
          <w:color w:val="000000"/>
          <w:sz w:val="24"/>
          <w:szCs w:val="24"/>
          <w:u w:val="thick"/>
        </w:rPr>
      </w:pPr>
      <w:r>
        <w:rPr>
          <w:b/>
          <w:color w:val="000000"/>
          <w:sz w:val="24"/>
          <w:szCs w:val="24"/>
          <w:u w:val="thick"/>
        </w:rPr>
        <w:t>Bus gate on Enniskerry Road / Southern Tie-in</w:t>
      </w:r>
    </w:p>
    <w:p w14:paraId="7F76DA68" w14:textId="693DC19D" w:rsidR="00017608" w:rsidRPr="00017608" w:rsidRDefault="000D31F3" w:rsidP="00017608">
      <w:pPr>
        <w:widowControl w:val="0"/>
        <w:spacing w:before="120" w:after="60"/>
        <w:jc w:val="both"/>
        <w:rPr>
          <w:b/>
          <w:color w:val="000000"/>
          <w:sz w:val="24"/>
          <w:szCs w:val="24"/>
          <w:u w:val="thick"/>
        </w:rPr>
      </w:pPr>
      <w:r w:rsidRPr="000D31F3">
        <w:rPr>
          <w:noProof/>
          <w:color w:val="000000"/>
          <w:sz w:val="24"/>
          <w:szCs w:val="24"/>
        </w:rPr>
        <w:drawing>
          <wp:anchor distT="0" distB="0" distL="114300" distR="114300" simplePos="0" relativeHeight="251658243" behindDoc="1" locked="0" layoutInCell="1" allowOverlap="1" wp14:anchorId="39A65D67" wp14:editId="655B7138">
            <wp:simplePos x="0" y="0"/>
            <wp:positionH relativeFrom="column">
              <wp:posOffset>-81915</wp:posOffset>
            </wp:positionH>
            <wp:positionV relativeFrom="paragraph">
              <wp:posOffset>259080</wp:posOffset>
            </wp:positionV>
            <wp:extent cx="3705225" cy="2510790"/>
            <wp:effectExtent l="0" t="0" r="9525" b="3810"/>
            <wp:wrapTight wrapText="bothSides">
              <wp:wrapPolygon edited="0">
                <wp:start x="0" y="0"/>
                <wp:lineTo x="0" y="21469"/>
                <wp:lineTo x="21544" y="21469"/>
                <wp:lineTo x="21544" y="0"/>
                <wp:lineTo x="0" y="0"/>
              </wp:wrapPolygon>
            </wp:wrapTight>
            <wp:docPr id="1136961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61895"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05225" cy="2510790"/>
                    </a:xfrm>
                    <a:prstGeom prst="rect">
                      <a:avLst/>
                    </a:prstGeom>
                  </pic:spPr>
                </pic:pic>
              </a:graphicData>
            </a:graphic>
            <wp14:sizeRelH relativeFrom="margin">
              <wp14:pctWidth>0</wp14:pctWidth>
            </wp14:sizeRelH>
            <wp14:sizeRelV relativeFrom="margin">
              <wp14:pctHeight>0</wp14:pctHeight>
            </wp14:sizeRelV>
          </wp:anchor>
        </w:drawing>
      </w:r>
      <w:r w:rsidR="00017608">
        <w:rPr>
          <w:color w:val="000000"/>
          <w:sz w:val="24"/>
          <w:szCs w:val="24"/>
        </w:rPr>
        <w:t>Surfacing of the bus gate at the southern tie-in of the GLDR with the Enniskerry Road is complete.  Signage will be complete in the coming weeks.</w:t>
      </w:r>
    </w:p>
    <w:p w14:paraId="0DA5B7CD" w14:textId="77777777" w:rsidR="00017608" w:rsidRDefault="00017608" w:rsidP="00017608">
      <w:pPr>
        <w:widowControl w:val="0"/>
        <w:tabs>
          <w:tab w:val="left" w:pos="720"/>
        </w:tabs>
        <w:spacing w:after="120"/>
        <w:rPr>
          <w:color w:val="000000"/>
          <w:sz w:val="24"/>
          <w:szCs w:val="24"/>
        </w:rPr>
      </w:pPr>
      <w:r>
        <w:rPr>
          <w:color w:val="000000"/>
          <w:sz w:val="24"/>
          <w:szCs w:val="24"/>
        </w:rPr>
        <w:t xml:space="preserve">Once open, buses and bicycles can use this route to access </w:t>
      </w:r>
      <w:proofErr w:type="spellStart"/>
      <w:r>
        <w:rPr>
          <w:color w:val="000000"/>
          <w:sz w:val="24"/>
          <w:szCs w:val="24"/>
        </w:rPr>
        <w:t>Kilternan</w:t>
      </w:r>
      <w:proofErr w:type="spellEnd"/>
      <w:r>
        <w:rPr>
          <w:color w:val="000000"/>
          <w:sz w:val="24"/>
          <w:szCs w:val="24"/>
        </w:rPr>
        <w:t xml:space="preserve"> village. Vehicular access to and from </w:t>
      </w:r>
      <w:proofErr w:type="spellStart"/>
      <w:r>
        <w:rPr>
          <w:color w:val="000000"/>
          <w:sz w:val="24"/>
          <w:szCs w:val="24"/>
        </w:rPr>
        <w:t>Kilternan</w:t>
      </w:r>
      <w:proofErr w:type="spellEnd"/>
      <w:r>
        <w:rPr>
          <w:color w:val="000000"/>
          <w:sz w:val="24"/>
          <w:szCs w:val="24"/>
        </w:rPr>
        <w:t xml:space="preserve"> village will be via </w:t>
      </w:r>
      <w:proofErr w:type="spellStart"/>
      <w:r>
        <w:rPr>
          <w:color w:val="000000"/>
          <w:sz w:val="24"/>
          <w:szCs w:val="24"/>
        </w:rPr>
        <w:t>Ballycorus</w:t>
      </w:r>
      <w:proofErr w:type="spellEnd"/>
      <w:r>
        <w:rPr>
          <w:color w:val="000000"/>
          <w:sz w:val="24"/>
          <w:szCs w:val="24"/>
        </w:rPr>
        <w:t xml:space="preserve"> Road and the GLDR only.</w:t>
      </w:r>
    </w:p>
    <w:p w14:paraId="25531B29" w14:textId="622AB933" w:rsidR="000D31F3" w:rsidRDefault="000D31F3" w:rsidP="0087299C">
      <w:pPr>
        <w:widowControl w:val="0"/>
        <w:tabs>
          <w:tab w:val="left" w:pos="720"/>
        </w:tabs>
        <w:spacing w:after="120"/>
        <w:rPr>
          <w:color w:val="000000"/>
          <w:sz w:val="24"/>
          <w:szCs w:val="24"/>
        </w:rPr>
      </w:pPr>
    </w:p>
    <w:p w14:paraId="10B463C6" w14:textId="77777777" w:rsidR="00483663" w:rsidRDefault="00483663" w:rsidP="0087299C">
      <w:pPr>
        <w:widowControl w:val="0"/>
        <w:tabs>
          <w:tab w:val="left" w:pos="720"/>
        </w:tabs>
        <w:spacing w:after="120"/>
        <w:rPr>
          <w:color w:val="000000"/>
          <w:sz w:val="24"/>
          <w:szCs w:val="24"/>
        </w:rPr>
      </w:pPr>
    </w:p>
    <w:p w14:paraId="6E44C391" w14:textId="77777777" w:rsidR="00483663" w:rsidRDefault="00483663" w:rsidP="0087299C">
      <w:pPr>
        <w:widowControl w:val="0"/>
        <w:tabs>
          <w:tab w:val="left" w:pos="720"/>
        </w:tabs>
        <w:spacing w:after="120"/>
        <w:rPr>
          <w:color w:val="000000"/>
          <w:sz w:val="24"/>
          <w:szCs w:val="24"/>
        </w:rPr>
      </w:pPr>
    </w:p>
    <w:p w14:paraId="727640D4" w14:textId="77777777" w:rsidR="00483663" w:rsidRDefault="00483663" w:rsidP="0087299C">
      <w:pPr>
        <w:widowControl w:val="0"/>
        <w:tabs>
          <w:tab w:val="left" w:pos="720"/>
        </w:tabs>
        <w:spacing w:after="120"/>
        <w:rPr>
          <w:color w:val="000000"/>
          <w:sz w:val="24"/>
          <w:szCs w:val="24"/>
        </w:rPr>
      </w:pPr>
    </w:p>
    <w:p w14:paraId="51A8DB45" w14:textId="77777777" w:rsidR="00483663" w:rsidRDefault="00483663" w:rsidP="0087299C">
      <w:pPr>
        <w:widowControl w:val="0"/>
        <w:tabs>
          <w:tab w:val="left" w:pos="720"/>
        </w:tabs>
        <w:spacing w:after="120"/>
        <w:rPr>
          <w:color w:val="000000"/>
          <w:sz w:val="24"/>
          <w:szCs w:val="24"/>
        </w:rPr>
      </w:pPr>
    </w:p>
    <w:p w14:paraId="74019CD2" w14:textId="26B37186" w:rsidR="00C933F5" w:rsidRPr="00157108" w:rsidRDefault="005E243C" w:rsidP="005E243C">
      <w:pPr>
        <w:widowControl w:val="0"/>
        <w:spacing w:before="120" w:after="60"/>
        <w:jc w:val="both"/>
        <w:rPr>
          <w:b/>
          <w:color w:val="000000"/>
          <w:sz w:val="24"/>
          <w:szCs w:val="24"/>
          <w:u w:val="thick"/>
        </w:rPr>
      </w:pPr>
      <w:r>
        <w:rPr>
          <w:b/>
          <w:color w:val="000000"/>
          <w:sz w:val="24"/>
          <w:szCs w:val="24"/>
          <w:u w:val="thick"/>
        </w:rPr>
        <w:t>Bus gate on Glenamuck Road</w:t>
      </w:r>
    </w:p>
    <w:p w14:paraId="3183D718" w14:textId="29DF87A4" w:rsidR="00017608" w:rsidRDefault="00556124" w:rsidP="00017608">
      <w:pPr>
        <w:widowControl w:val="0"/>
        <w:tabs>
          <w:tab w:val="left" w:pos="720"/>
        </w:tabs>
        <w:spacing w:after="0" w:line="240" w:lineRule="auto"/>
        <w:rPr>
          <w:color w:val="000000"/>
          <w:sz w:val="24"/>
          <w:szCs w:val="24"/>
        </w:rPr>
      </w:pPr>
      <w:r w:rsidRPr="00556124">
        <w:rPr>
          <w:noProof/>
          <w:color w:val="000000"/>
          <w:sz w:val="24"/>
          <w:szCs w:val="24"/>
        </w:rPr>
        <w:drawing>
          <wp:anchor distT="0" distB="0" distL="114300" distR="114300" simplePos="0" relativeHeight="251661315" behindDoc="0" locked="0" layoutInCell="1" allowOverlap="1" wp14:anchorId="50A009AE" wp14:editId="2A2A7692">
            <wp:simplePos x="0" y="0"/>
            <wp:positionH relativeFrom="column">
              <wp:align>left</wp:align>
            </wp:positionH>
            <wp:positionV relativeFrom="paragraph">
              <wp:align>top</wp:align>
            </wp:positionV>
            <wp:extent cx="5731510" cy="3323590"/>
            <wp:effectExtent l="0" t="0" r="2540" b="0"/>
            <wp:wrapSquare wrapText="bothSides"/>
            <wp:docPr id="706767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767528" name=""/>
                    <pic:cNvPicPr/>
                  </pic:nvPicPr>
                  <pic:blipFill>
                    <a:blip r:embed="rId15">
                      <a:extLst>
                        <a:ext uri="{28A0092B-C50C-407E-A947-70E740481C1C}">
                          <a14:useLocalDpi xmlns:a14="http://schemas.microsoft.com/office/drawing/2010/main" val="0"/>
                        </a:ext>
                      </a:extLst>
                    </a:blip>
                    <a:stretch>
                      <a:fillRect/>
                    </a:stretch>
                  </pic:blipFill>
                  <pic:spPr>
                    <a:xfrm>
                      <a:off x="0" y="0"/>
                      <a:ext cx="5731510" cy="3323590"/>
                    </a:xfrm>
                    <a:prstGeom prst="rect">
                      <a:avLst/>
                    </a:prstGeom>
                  </pic:spPr>
                </pic:pic>
              </a:graphicData>
            </a:graphic>
          </wp:anchor>
        </w:drawing>
      </w:r>
      <w:r w:rsidR="00017608">
        <w:rPr>
          <w:color w:val="000000"/>
          <w:sz w:val="24"/>
          <w:szCs w:val="24"/>
        </w:rPr>
        <w:t xml:space="preserve">The bus gate on </w:t>
      </w:r>
      <w:proofErr w:type="spellStart"/>
      <w:r w:rsidR="00017608">
        <w:rPr>
          <w:color w:val="000000"/>
          <w:sz w:val="24"/>
          <w:szCs w:val="24"/>
        </w:rPr>
        <w:t>Glenamuck</w:t>
      </w:r>
      <w:proofErr w:type="spellEnd"/>
      <w:r w:rsidR="00017608">
        <w:rPr>
          <w:color w:val="000000"/>
          <w:sz w:val="24"/>
          <w:szCs w:val="24"/>
        </w:rPr>
        <w:t xml:space="preserve"> Road is complete and will open for the L26 bus route when the </w:t>
      </w:r>
      <w:proofErr w:type="spellStart"/>
      <w:r w:rsidR="00017608">
        <w:rPr>
          <w:color w:val="000000"/>
          <w:sz w:val="24"/>
          <w:szCs w:val="24"/>
        </w:rPr>
        <w:t>Glenamuck</w:t>
      </w:r>
      <w:proofErr w:type="spellEnd"/>
      <w:r w:rsidR="00017608">
        <w:rPr>
          <w:color w:val="000000"/>
          <w:sz w:val="24"/>
          <w:szCs w:val="24"/>
        </w:rPr>
        <w:t xml:space="preserve"> Road West opens. </w:t>
      </w:r>
    </w:p>
    <w:p w14:paraId="02CC5B86" w14:textId="3D83B392" w:rsidR="008D0B46" w:rsidRDefault="00017608" w:rsidP="0087299C">
      <w:pPr>
        <w:widowControl w:val="0"/>
        <w:tabs>
          <w:tab w:val="left" w:pos="720"/>
        </w:tabs>
        <w:spacing w:after="120"/>
        <w:rPr>
          <w:color w:val="000000"/>
          <w:sz w:val="24"/>
          <w:szCs w:val="24"/>
        </w:rPr>
      </w:pPr>
      <w:r>
        <w:rPr>
          <w:color w:val="000000"/>
          <w:sz w:val="24"/>
          <w:szCs w:val="24"/>
        </w:rPr>
        <w:br w:type="textWrapping" w:clear="all"/>
      </w:r>
    </w:p>
    <w:p w14:paraId="428AC43B" w14:textId="1299CF0A" w:rsidR="008D6828" w:rsidRPr="008D6828" w:rsidRDefault="008D6828" w:rsidP="00107E56">
      <w:pPr>
        <w:widowControl w:val="0"/>
        <w:tabs>
          <w:tab w:val="left" w:pos="720"/>
        </w:tabs>
        <w:spacing w:before="240" w:after="120"/>
        <w:jc w:val="both"/>
        <w:rPr>
          <w:b/>
          <w:bCs/>
          <w:color w:val="000000"/>
          <w:sz w:val="24"/>
          <w:szCs w:val="24"/>
          <w:u w:val="single"/>
        </w:rPr>
      </w:pPr>
      <w:proofErr w:type="spellStart"/>
      <w:r w:rsidRPr="008D6828">
        <w:rPr>
          <w:b/>
          <w:bCs/>
          <w:color w:val="000000"/>
          <w:sz w:val="24"/>
          <w:szCs w:val="24"/>
          <w:u w:val="single"/>
        </w:rPr>
        <w:t>Glenamuck</w:t>
      </w:r>
      <w:proofErr w:type="spellEnd"/>
      <w:r w:rsidRPr="008D6828">
        <w:rPr>
          <w:b/>
          <w:bCs/>
          <w:color w:val="000000"/>
          <w:sz w:val="24"/>
          <w:szCs w:val="24"/>
          <w:u w:val="single"/>
        </w:rPr>
        <w:t xml:space="preserve"> Park</w:t>
      </w:r>
    </w:p>
    <w:p w14:paraId="677F65EB" w14:textId="529B052A" w:rsidR="00107E56" w:rsidRDefault="008D6828" w:rsidP="00017608">
      <w:pPr>
        <w:widowControl w:val="0"/>
        <w:tabs>
          <w:tab w:val="left" w:pos="720"/>
        </w:tabs>
        <w:spacing w:after="0" w:line="240" w:lineRule="auto"/>
        <w:rPr>
          <w:color w:val="000000"/>
          <w:sz w:val="24"/>
          <w:szCs w:val="24"/>
        </w:rPr>
      </w:pPr>
      <w:r>
        <w:rPr>
          <w:color w:val="000000"/>
          <w:sz w:val="24"/>
          <w:szCs w:val="24"/>
        </w:rPr>
        <w:t>Contracted works in the park are generally complete including</w:t>
      </w:r>
      <w:r w:rsidR="00C933F5">
        <w:rPr>
          <w:color w:val="000000"/>
          <w:sz w:val="24"/>
          <w:szCs w:val="24"/>
        </w:rPr>
        <w:t xml:space="preserve"> fencing,</w:t>
      </w:r>
      <w:r>
        <w:rPr>
          <w:color w:val="000000"/>
          <w:sz w:val="24"/>
          <w:szCs w:val="24"/>
        </w:rPr>
        <w:t xml:space="preserve"> tree planting</w:t>
      </w:r>
      <w:r w:rsidR="00FC2E1B">
        <w:rPr>
          <w:color w:val="000000"/>
          <w:sz w:val="24"/>
          <w:szCs w:val="24"/>
        </w:rPr>
        <w:t>, hedging</w:t>
      </w:r>
      <w:r>
        <w:rPr>
          <w:color w:val="000000"/>
          <w:sz w:val="24"/>
          <w:szCs w:val="24"/>
        </w:rPr>
        <w:t xml:space="preserve"> and grass seeding. Lighting will be installed in the coming weeks. A contract </w:t>
      </w:r>
      <w:r w:rsidR="00556124">
        <w:rPr>
          <w:color w:val="000000"/>
          <w:sz w:val="24"/>
          <w:szCs w:val="24"/>
        </w:rPr>
        <w:t xml:space="preserve">to complete </w:t>
      </w:r>
      <w:r>
        <w:rPr>
          <w:color w:val="000000"/>
          <w:sz w:val="24"/>
          <w:szCs w:val="24"/>
        </w:rPr>
        <w:t xml:space="preserve">further works </w:t>
      </w:r>
      <w:r w:rsidR="00556124">
        <w:rPr>
          <w:color w:val="000000"/>
          <w:sz w:val="24"/>
          <w:szCs w:val="24"/>
        </w:rPr>
        <w:t xml:space="preserve">for </w:t>
      </w:r>
      <w:r>
        <w:rPr>
          <w:color w:val="000000"/>
          <w:sz w:val="24"/>
          <w:szCs w:val="24"/>
        </w:rPr>
        <w:t xml:space="preserve">the park will be awarded </w:t>
      </w:r>
      <w:proofErr w:type="gramStart"/>
      <w:r>
        <w:rPr>
          <w:color w:val="000000"/>
          <w:sz w:val="24"/>
          <w:szCs w:val="24"/>
        </w:rPr>
        <w:t xml:space="preserve">in </w:t>
      </w:r>
      <w:r w:rsidR="00476EB5">
        <w:rPr>
          <w:color w:val="000000"/>
          <w:sz w:val="24"/>
          <w:szCs w:val="24"/>
        </w:rPr>
        <w:t xml:space="preserve">the near </w:t>
      </w:r>
      <w:r>
        <w:rPr>
          <w:color w:val="000000"/>
          <w:sz w:val="24"/>
          <w:szCs w:val="24"/>
        </w:rPr>
        <w:t>future</w:t>
      </w:r>
      <w:proofErr w:type="gramEnd"/>
      <w:r>
        <w:rPr>
          <w:color w:val="000000"/>
          <w:sz w:val="24"/>
          <w:szCs w:val="24"/>
        </w:rPr>
        <w:t>.</w:t>
      </w:r>
    </w:p>
    <w:p w14:paraId="2EDDFFF0" w14:textId="77777777" w:rsidR="00017608" w:rsidRDefault="00017608" w:rsidP="00017608">
      <w:pPr>
        <w:widowControl w:val="0"/>
        <w:tabs>
          <w:tab w:val="left" w:pos="720"/>
        </w:tabs>
        <w:spacing w:after="0" w:line="240" w:lineRule="auto"/>
        <w:rPr>
          <w:color w:val="000000"/>
          <w:sz w:val="24"/>
          <w:szCs w:val="24"/>
        </w:rPr>
      </w:pPr>
    </w:p>
    <w:p w14:paraId="7188FA20" w14:textId="7051514C" w:rsidR="00C257BC" w:rsidRDefault="0098784E" w:rsidP="00017608">
      <w:pPr>
        <w:widowControl w:val="0"/>
        <w:tabs>
          <w:tab w:val="left" w:pos="720"/>
        </w:tabs>
        <w:spacing w:after="0" w:line="240" w:lineRule="auto"/>
      </w:pPr>
      <w:r>
        <w:rPr>
          <w:color w:val="000000"/>
          <w:sz w:val="24"/>
          <w:szCs w:val="24"/>
        </w:rPr>
        <w:t xml:space="preserve">We </w:t>
      </w:r>
      <w:r w:rsidR="00BA373F">
        <w:rPr>
          <w:color w:val="000000"/>
          <w:sz w:val="24"/>
          <w:szCs w:val="24"/>
        </w:rPr>
        <w:t xml:space="preserve">thank you for </w:t>
      </w:r>
      <w:r w:rsidR="009320E3">
        <w:rPr>
          <w:color w:val="000000"/>
          <w:sz w:val="24"/>
          <w:szCs w:val="24"/>
        </w:rPr>
        <w:t xml:space="preserve">your patience </w:t>
      </w:r>
      <w:r w:rsidR="00642F98">
        <w:rPr>
          <w:color w:val="000000"/>
          <w:sz w:val="24"/>
          <w:szCs w:val="24"/>
        </w:rPr>
        <w:t xml:space="preserve">and cooperation </w:t>
      </w:r>
      <w:r w:rsidR="00E20BCF">
        <w:rPr>
          <w:color w:val="000000"/>
          <w:sz w:val="24"/>
          <w:szCs w:val="24"/>
        </w:rPr>
        <w:t>over the pas</w:t>
      </w:r>
      <w:r w:rsidR="003A4C5C">
        <w:rPr>
          <w:color w:val="000000"/>
          <w:sz w:val="24"/>
          <w:szCs w:val="24"/>
        </w:rPr>
        <w:t>t</w:t>
      </w:r>
      <w:r w:rsidR="00E20BCF">
        <w:rPr>
          <w:color w:val="000000"/>
          <w:sz w:val="24"/>
          <w:szCs w:val="24"/>
        </w:rPr>
        <w:t xml:space="preserve"> two years</w:t>
      </w:r>
      <w:r>
        <w:rPr>
          <w:color w:val="000000"/>
          <w:sz w:val="24"/>
          <w:szCs w:val="24"/>
        </w:rPr>
        <w:t>.</w:t>
      </w:r>
      <w:r w:rsidR="00107E56">
        <w:rPr>
          <w:color w:val="000000"/>
          <w:sz w:val="24"/>
          <w:szCs w:val="24"/>
        </w:rPr>
        <w:t xml:space="preserve"> </w:t>
      </w:r>
      <w:r w:rsidR="00C257BC" w:rsidRPr="7462BE66">
        <w:rPr>
          <w:color w:val="000000" w:themeColor="text1"/>
          <w:sz w:val="24"/>
          <w:szCs w:val="24"/>
        </w:rPr>
        <w:t>Please direct any queries to Pat O’Sullivan (BAM</w:t>
      </w:r>
      <w:r w:rsidR="00BD4CD1">
        <w:rPr>
          <w:noProof/>
          <w:color w:val="000000" w:themeColor="text1"/>
          <w:sz w:val="24"/>
          <w:szCs w:val="24"/>
        </w:rPr>
        <w:t xml:space="preserve"> P</w:t>
      </w:r>
      <w:r w:rsidR="00C257BC" w:rsidRPr="7462BE66">
        <w:rPr>
          <w:color w:val="000000" w:themeColor="text1"/>
          <w:sz w:val="24"/>
          <w:szCs w:val="24"/>
        </w:rPr>
        <w:t xml:space="preserve">ublic Liaison Officer) on 086 8584861.  </w:t>
      </w:r>
    </w:p>
    <w:sectPr w:rsidR="00C257BC" w:rsidSect="007F42D6">
      <w:headerReference w:type="default" r:id="rId16"/>
      <w:footerReference w:type="default" r:id="rId17"/>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8773C" w14:textId="77777777" w:rsidR="00AB7C19" w:rsidRDefault="00AB7C19">
      <w:pPr>
        <w:spacing w:after="0" w:line="240" w:lineRule="auto"/>
      </w:pPr>
      <w:r>
        <w:separator/>
      </w:r>
    </w:p>
  </w:endnote>
  <w:endnote w:type="continuationSeparator" w:id="0">
    <w:p w14:paraId="2B9FE2C1" w14:textId="77777777" w:rsidR="00AB7C19" w:rsidRDefault="00AB7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BDAB252" w14:paraId="10329708" w14:textId="77777777" w:rsidTr="4BDAB252">
      <w:trPr>
        <w:trHeight w:val="300"/>
      </w:trPr>
      <w:tc>
        <w:tcPr>
          <w:tcW w:w="3005" w:type="dxa"/>
        </w:tcPr>
        <w:p w14:paraId="306F2649" w14:textId="1C406CFC" w:rsidR="4BDAB252" w:rsidRDefault="4BDAB252" w:rsidP="4BDAB252">
          <w:pPr>
            <w:pStyle w:val="Header"/>
            <w:ind w:left="-115"/>
          </w:pPr>
        </w:p>
      </w:tc>
      <w:tc>
        <w:tcPr>
          <w:tcW w:w="3005" w:type="dxa"/>
        </w:tcPr>
        <w:p w14:paraId="5490906B" w14:textId="11C76970" w:rsidR="4BDAB252" w:rsidRDefault="4BDAB252" w:rsidP="4BDAB252">
          <w:pPr>
            <w:pStyle w:val="Header"/>
            <w:jc w:val="center"/>
          </w:pPr>
        </w:p>
      </w:tc>
      <w:tc>
        <w:tcPr>
          <w:tcW w:w="3005" w:type="dxa"/>
        </w:tcPr>
        <w:p w14:paraId="18F178A2" w14:textId="353956D9" w:rsidR="4BDAB252" w:rsidRDefault="4BDAB252" w:rsidP="4BDAB252">
          <w:pPr>
            <w:pStyle w:val="Header"/>
            <w:ind w:right="-115"/>
            <w:jc w:val="right"/>
          </w:pPr>
        </w:p>
      </w:tc>
    </w:tr>
  </w:tbl>
  <w:p w14:paraId="031AF7D7" w14:textId="0B2C0617" w:rsidR="4BDAB252" w:rsidRDefault="4BDAB252" w:rsidP="4BDAB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28258" w14:textId="77777777" w:rsidR="00AB7C19" w:rsidRDefault="00AB7C19">
      <w:pPr>
        <w:spacing w:after="0" w:line="240" w:lineRule="auto"/>
      </w:pPr>
      <w:r>
        <w:separator/>
      </w:r>
    </w:p>
  </w:footnote>
  <w:footnote w:type="continuationSeparator" w:id="0">
    <w:p w14:paraId="56CEB7B3" w14:textId="77777777" w:rsidR="00AB7C19" w:rsidRDefault="00AB7C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BDAB252" w14:paraId="1BCCCDCA" w14:textId="77777777" w:rsidTr="4BDAB252">
      <w:trPr>
        <w:trHeight w:val="300"/>
      </w:trPr>
      <w:tc>
        <w:tcPr>
          <w:tcW w:w="3005" w:type="dxa"/>
        </w:tcPr>
        <w:p w14:paraId="0E868142" w14:textId="4DB811C0" w:rsidR="4BDAB252" w:rsidRDefault="4BDAB252" w:rsidP="4BDAB252">
          <w:pPr>
            <w:pStyle w:val="Header"/>
            <w:ind w:left="-115"/>
          </w:pPr>
        </w:p>
      </w:tc>
      <w:tc>
        <w:tcPr>
          <w:tcW w:w="3005" w:type="dxa"/>
        </w:tcPr>
        <w:p w14:paraId="727C71F8" w14:textId="26AD9309" w:rsidR="4BDAB252" w:rsidRDefault="4BDAB252" w:rsidP="4BDAB252">
          <w:pPr>
            <w:pStyle w:val="Header"/>
            <w:jc w:val="center"/>
          </w:pPr>
        </w:p>
      </w:tc>
      <w:tc>
        <w:tcPr>
          <w:tcW w:w="3005" w:type="dxa"/>
        </w:tcPr>
        <w:p w14:paraId="050706A6" w14:textId="578F2EC7" w:rsidR="4BDAB252" w:rsidRDefault="4BDAB252" w:rsidP="4BDAB252">
          <w:pPr>
            <w:pStyle w:val="Header"/>
            <w:ind w:right="-115"/>
            <w:jc w:val="right"/>
          </w:pPr>
        </w:p>
      </w:tc>
    </w:tr>
  </w:tbl>
  <w:p w14:paraId="24191CA4" w14:textId="7E9565DB" w:rsidR="4BDAB252" w:rsidRDefault="4BDAB252" w:rsidP="4BDAB2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BC"/>
    <w:rsid w:val="000166D8"/>
    <w:rsid w:val="00017608"/>
    <w:rsid w:val="000240ED"/>
    <w:rsid w:val="00030ADD"/>
    <w:rsid w:val="000526E0"/>
    <w:rsid w:val="00057368"/>
    <w:rsid w:val="00061B4D"/>
    <w:rsid w:val="00063821"/>
    <w:rsid w:val="00072734"/>
    <w:rsid w:val="00093A85"/>
    <w:rsid w:val="0009742B"/>
    <w:rsid w:val="000A3B6A"/>
    <w:rsid w:val="000A3F66"/>
    <w:rsid w:val="000B4795"/>
    <w:rsid w:val="000C779E"/>
    <w:rsid w:val="000D31F3"/>
    <w:rsid w:val="000D4345"/>
    <w:rsid w:val="000E1A2B"/>
    <w:rsid w:val="000E2D67"/>
    <w:rsid w:val="00107E56"/>
    <w:rsid w:val="0011021C"/>
    <w:rsid w:val="00115F97"/>
    <w:rsid w:val="0013681C"/>
    <w:rsid w:val="001702A4"/>
    <w:rsid w:val="00173640"/>
    <w:rsid w:val="001740E3"/>
    <w:rsid w:val="001800B8"/>
    <w:rsid w:val="00190C4F"/>
    <w:rsid w:val="001C4430"/>
    <w:rsid w:val="00200153"/>
    <w:rsid w:val="00214676"/>
    <w:rsid w:val="00226D18"/>
    <w:rsid w:val="0023478C"/>
    <w:rsid w:val="00252D52"/>
    <w:rsid w:val="00255B15"/>
    <w:rsid w:val="00255B6F"/>
    <w:rsid w:val="00293A06"/>
    <w:rsid w:val="002A0C48"/>
    <w:rsid w:val="002A0F0E"/>
    <w:rsid w:val="002B033B"/>
    <w:rsid w:val="002C547B"/>
    <w:rsid w:val="0030218E"/>
    <w:rsid w:val="00307E6F"/>
    <w:rsid w:val="003100B5"/>
    <w:rsid w:val="003158B2"/>
    <w:rsid w:val="00326C89"/>
    <w:rsid w:val="00332537"/>
    <w:rsid w:val="003361DB"/>
    <w:rsid w:val="00341FFB"/>
    <w:rsid w:val="00343727"/>
    <w:rsid w:val="0035394A"/>
    <w:rsid w:val="00374334"/>
    <w:rsid w:val="0037576A"/>
    <w:rsid w:val="003A4C5C"/>
    <w:rsid w:val="003A5263"/>
    <w:rsid w:val="003A6330"/>
    <w:rsid w:val="003F70BE"/>
    <w:rsid w:val="00423B16"/>
    <w:rsid w:val="004331D2"/>
    <w:rsid w:val="004411DD"/>
    <w:rsid w:val="004416A2"/>
    <w:rsid w:val="00475CB3"/>
    <w:rsid w:val="00476EB5"/>
    <w:rsid w:val="00483663"/>
    <w:rsid w:val="004A543B"/>
    <w:rsid w:val="004B1B65"/>
    <w:rsid w:val="004B71CB"/>
    <w:rsid w:val="004C0648"/>
    <w:rsid w:val="004C253E"/>
    <w:rsid w:val="004D176F"/>
    <w:rsid w:val="004E42FD"/>
    <w:rsid w:val="005127B3"/>
    <w:rsid w:val="00520271"/>
    <w:rsid w:val="00530F56"/>
    <w:rsid w:val="00535326"/>
    <w:rsid w:val="00556124"/>
    <w:rsid w:val="005566E6"/>
    <w:rsid w:val="00566FF1"/>
    <w:rsid w:val="005677EA"/>
    <w:rsid w:val="0057179B"/>
    <w:rsid w:val="005722F0"/>
    <w:rsid w:val="005844AB"/>
    <w:rsid w:val="00584F6E"/>
    <w:rsid w:val="00593F95"/>
    <w:rsid w:val="005A0458"/>
    <w:rsid w:val="005C0C0F"/>
    <w:rsid w:val="005C2AD0"/>
    <w:rsid w:val="005C4268"/>
    <w:rsid w:val="005D7931"/>
    <w:rsid w:val="005E243C"/>
    <w:rsid w:val="005E7F20"/>
    <w:rsid w:val="005F7A54"/>
    <w:rsid w:val="0060564A"/>
    <w:rsid w:val="00624E9B"/>
    <w:rsid w:val="006318DA"/>
    <w:rsid w:val="00642F98"/>
    <w:rsid w:val="00646249"/>
    <w:rsid w:val="00654FFB"/>
    <w:rsid w:val="00663920"/>
    <w:rsid w:val="00664A64"/>
    <w:rsid w:val="00666A63"/>
    <w:rsid w:val="00670FA9"/>
    <w:rsid w:val="0067763D"/>
    <w:rsid w:val="00681452"/>
    <w:rsid w:val="006A3FA3"/>
    <w:rsid w:val="006B1489"/>
    <w:rsid w:val="007068E4"/>
    <w:rsid w:val="00707805"/>
    <w:rsid w:val="0071631C"/>
    <w:rsid w:val="00726A1A"/>
    <w:rsid w:val="00744654"/>
    <w:rsid w:val="00750429"/>
    <w:rsid w:val="00750E0B"/>
    <w:rsid w:val="0075369A"/>
    <w:rsid w:val="0075781F"/>
    <w:rsid w:val="007639B1"/>
    <w:rsid w:val="00763B59"/>
    <w:rsid w:val="00773FC8"/>
    <w:rsid w:val="0077733F"/>
    <w:rsid w:val="007A7552"/>
    <w:rsid w:val="007C65BC"/>
    <w:rsid w:val="007D1EBA"/>
    <w:rsid w:val="007E28D3"/>
    <w:rsid w:val="007E70D6"/>
    <w:rsid w:val="007F42D6"/>
    <w:rsid w:val="00812879"/>
    <w:rsid w:val="008220E0"/>
    <w:rsid w:val="00823301"/>
    <w:rsid w:val="008375CB"/>
    <w:rsid w:val="00843BB6"/>
    <w:rsid w:val="0085527C"/>
    <w:rsid w:val="00856043"/>
    <w:rsid w:val="0087299C"/>
    <w:rsid w:val="00873411"/>
    <w:rsid w:val="008763B4"/>
    <w:rsid w:val="008932DF"/>
    <w:rsid w:val="0089624D"/>
    <w:rsid w:val="008A4B45"/>
    <w:rsid w:val="008B157C"/>
    <w:rsid w:val="008C154C"/>
    <w:rsid w:val="008C3B0B"/>
    <w:rsid w:val="008D0B46"/>
    <w:rsid w:val="008D6828"/>
    <w:rsid w:val="008D78D8"/>
    <w:rsid w:val="008F3704"/>
    <w:rsid w:val="00900DD3"/>
    <w:rsid w:val="00904D89"/>
    <w:rsid w:val="0090766E"/>
    <w:rsid w:val="009320E3"/>
    <w:rsid w:val="00935627"/>
    <w:rsid w:val="00941118"/>
    <w:rsid w:val="00944F4E"/>
    <w:rsid w:val="009675FB"/>
    <w:rsid w:val="00976A33"/>
    <w:rsid w:val="00982AE4"/>
    <w:rsid w:val="00983388"/>
    <w:rsid w:val="0098784E"/>
    <w:rsid w:val="009900BF"/>
    <w:rsid w:val="009A3B0B"/>
    <w:rsid w:val="009C47CD"/>
    <w:rsid w:val="009D28CE"/>
    <w:rsid w:val="009E4814"/>
    <w:rsid w:val="009E6D59"/>
    <w:rsid w:val="009F4505"/>
    <w:rsid w:val="00A06A61"/>
    <w:rsid w:val="00A12C3B"/>
    <w:rsid w:val="00A43AA0"/>
    <w:rsid w:val="00A6120B"/>
    <w:rsid w:val="00A647A1"/>
    <w:rsid w:val="00A659BC"/>
    <w:rsid w:val="00A65ED7"/>
    <w:rsid w:val="00A72113"/>
    <w:rsid w:val="00A76C46"/>
    <w:rsid w:val="00A815DA"/>
    <w:rsid w:val="00A83C84"/>
    <w:rsid w:val="00A912D4"/>
    <w:rsid w:val="00A9228D"/>
    <w:rsid w:val="00A93045"/>
    <w:rsid w:val="00AA3C70"/>
    <w:rsid w:val="00AA4F5F"/>
    <w:rsid w:val="00AB4F5A"/>
    <w:rsid w:val="00AB7BBD"/>
    <w:rsid w:val="00AB7C19"/>
    <w:rsid w:val="00AB7C9E"/>
    <w:rsid w:val="00AE223D"/>
    <w:rsid w:val="00AE26A4"/>
    <w:rsid w:val="00AF01A0"/>
    <w:rsid w:val="00B10949"/>
    <w:rsid w:val="00B13897"/>
    <w:rsid w:val="00B17788"/>
    <w:rsid w:val="00B22E70"/>
    <w:rsid w:val="00B22FF7"/>
    <w:rsid w:val="00B23961"/>
    <w:rsid w:val="00B3513D"/>
    <w:rsid w:val="00B414A0"/>
    <w:rsid w:val="00B41674"/>
    <w:rsid w:val="00B44752"/>
    <w:rsid w:val="00B4552E"/>
    <w:rsid w:val="00B54DCE"/>
    <w:rsid w:val="00B60A65"/>
    <w:rsid w:val="00B62E81"/>
    <w:rsid w:val="00B74B46"/>
    <w:rsid w:val="00B75896"/>
    <w:rsid w:val="00B94E55"/>
    <w:rsid w:val="00B96247"/>
    <w:rsid w:val="00BA06AC"/>
    <w:rsid w:val="00BA373F"/>
    <w:rsid w:val="00BC1FA7"/>
    <w:rsid w:val="00BD345E"/>
    <w:rsid w:val="00BD4CD1"/>
    <w:rsid w:val="00BD7D35"/>
    <w:rsid w:val="00BE425D"/>
    <w:rsid w:val="00BE66BF"/>
    <w:rsid w:val="00BF4199"/>
    <w:rsid w:val="00BF4A42"/>
    <w:rsid w:val="00BF56EE"/>
    <w:rsid w:val="00C0403F"/>
    <w:rsid w:val="00C12082"/>
    <w:rsid w:val="00C131CA"/>
    <w:rsid w:val="00C16377"/>
    <w:rsid w:val="00C23625"/>
    <w:rsid w:val="00C25163"/>
    <w:rsid w:val="00C257BC"/>
    <w:rsid w:val="00C45862"/>
    <w:rsid w:val="00C700C4"/>
    <w:rsid w:val="00C7597F"/>
    <w:rsid w:val="00C83A7E"/>
    <w:rsid w:val="00C86409"/>
    <w:rsid w:val="00C8676D"/>
    <w:rsid w:val="00C933F5"/>
    <w:rsid w:val="00CA5B28"/>
    <w:rsid w:val="00CC4E76"/>
    <w:rsid w:val="00CE10CC"/>
    <w:rsid w:val="00CE466C"/>
    <w:rsid w:val="00CE4F55"/>
    <w:rsid w:val="00CE65BF"/>
    <w:rsid w:val="00D12131"/>
    <w:rsid w:val="00D21041"/>
    <w:rsid w:val="00D31991"/>
    <w:rsid w:val="00D43F5C"/>
    <w:rsid w:val="00D659E1"/>
    <w:rsid w:val="00D77DF3"/>
    <w:rsid w:val="00D8016C"/>
    <w:rsid w:val="00D82AE9"/>
    <w:rsid w:val="00D85C9A"/>
    <w:rsid w:val="00DA7573"/>
    <w:rsid w:val="00DC3896"/>
    <w:rsid w:val="00DC5B17"/>
    <w:rsid w:val="00DC7720"/>
    <w:rsid w:val="00DC7CC3"/>
    <w:rsid w:val="00DD20E6"/>
    <w:rsid w:val="00DD38F1"/>
    <w:rsid w:val="00DE280F"/>
    <w:rsid w:val="00E0280F"/>
    <w:rsid w:val="00E02FDC"/>
    <w:rsid w:val="00E110E6"/>
    <w:rsid w:val="00E20BCF"/>
    <w:rsid w:val="00E27670"/>
    <w:rsid w:val="00E35A87"/>
    <w:rsid w:val="00E3613F"/>
    <w:rsid w:val="00E56EC5"/>
    <w:rsid w:val="00E57BE7"/>
    <w:rsid w:val="00E671E0"/>
    <w:rsid w:val="00E70428"/>
    <w:rsid w:val="00E70958"/>
    <w:rsid w:val="00E8381F"/>
    <w:rsid w:val="00E91F66"/>
    <w:rsid w:val="00EA539E"/>
    <w:rsid w:val="00EB4228"/>
    <w:rsid w:val="00EB7069"/>
    <w:rsid w:val="00EC2783"/>
    <w:rsid w:val="00EC3644"/>
    <w:rsid w:val="00EC366A"/>
    <w:rsid w:val="00EC5C30"/>
    <w:rsid w:val="00ED0BCF"/>
    <w:rsid w:val="00ED12DB"/>
    <w:rsid w:val="00ED7235"/>
    <w:rsid w:val="00ED7BAF"/>
    <w:rsid w:val="00EF2585"/>
    <w:rsid w:val="00EF5418"/>
    <w:rsid w:val="00F157D6"/>
    <w:rsid w:val="00F32E4B"/>
    <w:rsid w:val="00F4644E"/>
    <w:rsid w:val="00F50C59"/>
    <w:rsid w:val="00F66FE0"/>
    <w:rsid w:val="00F82E06"/>
    <w:rsid w:val="00F85950"/>
    <w:rsid w:val="00F908E7"/>
    <w:rsid w:val="00F9201B"/>
    <w:rsid w:val="00F9476A"/>
    <w:rsid w:val="00F94A64"/>
    <w:rsid w:val="00FA0E89"/>
    <w:rsid w:val="00FB3157"/>
    <w:rsid w:val="00FB52A9"/>
    <w:rsid w:val="00FC19A5"/>
    <w:rsid w:val="00FC2E1B"/>
    <w:rsid w:val="00FC7DCC"/>
    <w:rsid w:val="00FF18D0"/>
    <w:rsid w:val="062AA059"/>
    <w:rsid w:val="06873775"/>
    <w:rsid w:val="19EE7C85"/>
    <w:rsid w:val="237377F7"/>
    <w:rsid w:val="4BDAB2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1857"/>
  <w15:chartTrackingRefBased/>
  <w15:docId w15:val="{E1CD809F-1179-4A22-8179-D4E4807E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7BC"/>
  </w:style>
  <w:style w:type="paragraph" w:styleId="Heading1">
    <w:name w:val="heading 1"/>
    <w:basedOn w:val="Normal"/>
    <w:next w:val="Normal"/>
    <w:link w:val="Heading1Char"/>
    <w:uiPriority w:val="9"/>
    <w:qFormat/>
    <w:rsid w:val="00C257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57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57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57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57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57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57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57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57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57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57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57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57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57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57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57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57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57BC"/>
    <w:rPr>
      <w:rFonts w:eastAsiaTheme="majorEastAsia" w:cstheme="majorBidi"/>
      <w:color w:val="272727" w:themeColor="text1" w:themeTint="D8"/>
    </w:rPr>
  </w:style>
  <w:style w:type="paragraph" w:styleId="Title">
    <w:name w:val="Title"/>
    <w:basedOn w:val="Normal"/>
    <w:next w:val="Normal"/>
    <w:link w:val="TitleChar"/>
    <w:uiPriority w:val="10"/>
    <w:qFormat/>
    <w:rsid w:val="00C257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7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57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57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57BC"/>
    <w:pPr>
      <w:spacing w:before="160"/>
      <w:jc w:val="center"/>
    </w:pPr>
    <w:rPr>
      <w:i/>
      <w:iCs/>
      <w:color w:val="404040" w:themeColor="text1" w:themeTint="BF"/>
    </w:rPr>
  </w:style>
  <w:style w:type="character" w:customStyle="1" w:styleId="QuoteChar">
    <w:name w:val="Quote Char"/>
    <w:basedOn w:val="DefaultParagraphFont"/>
    <w:link w:val="Quote"/>
    <w:uiPriority w:val="29"/>
    <w:rsid w:val="00C257BC"/>
    <w:rPr>
      <w:i/>
      <w:iCs/>
      <w:color w:val="404040" w:themeColor="text1" w:themeTint="BF"/>
    </w:rPr>
  </w:style>
  <w:style w:type="paragraph" w:styleId="ListParagraph">
    <w:name w:val="List Paragraph"/>
    <w:basedOn w:val="Normal"/>
    <w:uiPriority w:val="34"/>
    <w:qFormat/>
    <w:rsid w:val="00C257BC"/>
    <w:pPr>
      <w:ind w:left="720"/>
      <w:contextualSpacing/>
    </w:pPr>
  </w:style>
  <w:style w:type="character" w:styleId="IntenseEmphasis">
    <w:name w:val="Intense Emphasis"/>
    <w:basedOn w:val="DefaultParagraphFont"/>
    <w:uiPriority w:val="21"/>
    <w:qFormat/>
    <w:rsid w:val="00C257BC"/>
    <w:rPr>
      <w:i/>
      <w:iCs/>
      <w:color w:val="0F4761" w:themeColor="accent1" w:themeShade="BF"/>
    </w:rPr>
  </w:style>
  <w:style w:type="paragraph" w:styleId="IntenseQuote">
    <w:name w:val="Intense Quote"/>
    <w:basedOn w:val="Normal"/>
    <w:next w:val="Normal"/>
    <w:link w:val="IntenseQuoteChar"/>
    <w:uiPriority w:val="30"/>
    <w:qFormat/>
    <w:rsid w:val="00C257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57BC"/>
    <w:rPr>
      <w:i/>
      <w:iCs/>
      <w:color w:val="0F4761" w:themeColor="accent1" w:themeShade="BF"/>
    </w:rPr>
  </w:style>
  <w:style w:type="character" w:styleId="IntenseReference">
    <w:name w:val="Intense Reference"/>
    <w:basedOn w:val="DefaultParagraphFont"/>
    <w:uiPriority w:val="32"/>
    <w:qFormat/>
    <w:rsid w:val="00C257BC"/>
    <w:rPr>
      <w:b/>
      <w:bCs/>
      <w:smallCaps/>
      <w:color w:val="0F4761" w:themeColor="accent1" w:themeShade="BF"/>
      <w:spacing w:val="5"/>
    </w:rPr>
  </w:style>
  <w:style w:type="character" w:styleId="Hyperlink">
    <w:name w:val="Hyperlink"/>
    <w:basedOn w:val="DefaultParagraphFont"/>
    <w:uiPriority w:val="99"/>
    <w:unhideWhenUsed/>
    <w:rsid w:val="00C257BC"/>
    <w:rPr>
      <w:color w:val="467886" w:themeColor="hyperlink"/>
      <w:u w:val="single"/>
    </w:rPr>
  </w:style>
  <w:style w:type="table" w:styleId="TableGrid">
    <w:name w:val="Table Grid"/>
    <w:basedOn w:val="TableNormal"/>
    <w:uiPriority w:val="39"/>
    <w:rsid w:val="00C25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A4F5F"/>
    <w:rPr>
      <w:color w:val="96607D" w:themeColor="followedHyperlink"/>
      <w:u w:val="single"/>
    </w:rPr>
  </w:style>
  <w:style w:type="paragraph" w:styleId="Header">
    <w:name w:val="header"/>
    <w:basedOn w:val="Normal"/>
    <w:uiPriority w:val="99"/>
    <w:unhideWhenUsed/>
    <w:rsid w:val="4BDAB252"/>
    <w:pPr>
      <w:tabs>
        <w:tab w:val="center" w:pos="4680"/>
        <w:tab w:val="right" w:pos="9360"/>
      </w:tabs>
      <w:spacing w:after="0" w:line="240" w:lineRule="auto"/>
    </w:pPr>
  </w:style>
  <w:style w:type="paragraph" w:styleId="Footer">
    <w:name w:val="footer"/>
    <w:basedOn w:val="Normal"/>
    <w:uiPriority w:val="99"/>
    <w:unhideWhenUsed/>
    <w:rsid w:val="4BDAB252"/>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lrcoco.ie/capital-programme/glenamuck-district-roads-scheme" TargetMode="Externa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RefNumber xmlns="58e8b11a-4558-4133-94cf-45060ae74664" xsi:nil="true"/>
    <occ46078cf3d4be1b6099b290ced16b5 xmlns="58e8b11a-4558-4133-94cf-45060ae74664">
      <Terms xmlns="http://schemas.microsoft.com/office/infopath/2007/PartnerControls"/>
    </occ46078cf3d4be1b6099b290ced16b5>
    <Active xmlns="b4836943-7c81-4d6d-b502-ca01668e8e83">true</Active>
    <FileComments xmlns="58e8b11a-4558-4133-94cf-45060ae74664" xsi:nil="true"/>
    <DocSetName xmlns="741afaa6-9453-446f-a425-74531b16a762">dlr746-00022-2021</DocSetName>
    <eFolderAction xmlns="b4836943-7c81-4d6d-b502-ca01668e8e83" xsi:nil="true"/>
    <Contact xmlns="7dbb8137-e622-49be-9a75-88c4286c469e">
      <UserInfo>
        <DisplayName>Luis Morgado [STORM]</DisplayName>
        <AccountId>15</AccountId>
        <AccountType/>
      </UserInfo>
    </Contact>
    <TaxCatchAll xmlns="7dbb8137-e622-49be-9a75-88c4286c469e" xsi:nil="true"/>
    <bcf6564c3bf64b598722f14494f25d82 xmlns="741afaa6-9453-446f-a425-74531b16a762">
      <Terms xmlns="http://schemas.microsoft.com/office/infopath/2007/PartnerControls"/>
    </bcf6564c3bf64b598722f14494f25d82>
    <lcf76f155ced4ddcb4097134ff3c332f xmlns="b4836943-7c81-4d6d-b502-ca01668e8e8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69D196A300E746A7CE14BEEDD3A51A" ma:contentTypeVersion="29" ma:contentTypeDescription="Create a new document." ma:contentTypeScope="" ma:versionID="e61631f437ca34d685c82579c095834c">
  <xsd:schema xmlns:xsd="http://www.w3.org/2001/XMLSchema" xmlns:xs="http://www.w3.org/2001/XMLSchema" xmlns:p="http://schemas.microsoft.com/office/2006/metadata/properties" xmlns:ns2="58e8b11a-4558-4133-94cf-45060ae74664" xmlns:ns3="7dbb8137-e622-49be-9a75-88c4286c469e" xmlns:ns4="741afaa6-9453-446f-a425-74531b16a762" xmlns:ns5="b4836943-7c81-4d6d-b502-ca01668e8e83" targetNamespace="http://schemas.microsoft.com/office/2006/metadata/properties" ma:root="true" ma:fieldsID="01bb65adc4c7b118468adf681a2bbe86" ns2:_="" ns3:_="" ns4:_="" ns5:_="">
    <xsd:import namespace="58e8b11a-4558-4133-94cf-45060ae74664"/>
    <xsd:import namespace="7dbb8137-e622-49be-9a75-88c4286c469e"/>
    <xsd:import namespace="741afaa6-9453-446f-a425-74531b16a762"/>
    <xsd:import namespace="b4836943-7c81-4d6d-b502-ca01668e8e83"/>
    <xsd:element name="properties">
      <xsd:complexType>
        <xsd:sequence>
          <xsd:element name="documentManagement">
            <xsd:complexType>
              <xsd:all>
                <xsd:element ref="ns2:FileRefNumber" minOccurs="0"/>
                <xsd:element ref="ns2:FileComments" minOccurs="0"/>
                <xsd:element ref="ns3:Contact" minOccurs="0"/>
                <xsd:element ref="ns3:TaxCatchAll" minOccurs="0"/>
                <xsd:element ref="ns3:TaxCatchAllLabel" minOccurs="0"/>
                <xsd:element ref="ns4:bcf6564c3bf64b598722f14494f25d82" minOccurs="0"/>
                <xsd:element ref="ns2:occ46078cf3d4be1b6099b290ced16b5" minOccurs="0"/>
                <xsd:element ref="ns4:DocSetName" minOccurs="0"/>
                <xsd:element ref="ns5:MediaServiceMetadata" minOccurs="0"/>
                <xsd:element ref="ns5:MediaServiceFastMetadata"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5:MediaLengthInSeconds" minOccurs="0"/>
                <xsd:element ref="ns3:SharedWithUsers" minOccurs="0"/>
                <xsd:element ref="ns3:SharedWithDetails" minOccurs="0"/>
                <xsd:element ref="ns5:lcf76f155ced4ddcb4097134ff3c332f" minOccurs="0"/>
                <xsd:element ref="ns5:Active" minOccurs="0"/>
                <xsd:element ref="ns5:MediaServiceObjectDetectorVersions" minOccurs="0"/>
                <xsd:element ref="ns5:eFolderAction" minOccurs="0"/>
                <xsd:element ref="ns5:MediaServiceSearchPropertie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FileRefNumber" ma:index="1" nillable="true" ma:displayName="File Ref" ma:description="" ma:indexed="true" ma:internalName="FileRefNumber" ma:readOnly="false">
      <xsd:simpleType>
        <xsd:restriction base="dms:Text">
          <xsd:maxLength value="50"/>
        </xsd:restriction>
      </xsd:simpleType>
    </xsd:element>
    <xsd:element name="FileComments" ma:index="2" nillable="true" ma:displayName="Comments" ma:description="" ma:internalName="FileComments" ma:readOnly="false">
      <xsd:simpleType>
        <xsd:restriction base="dms:Note">
          <xsd:maxLength value="255"/>
        </xsd:restriction>
      </xsd:simpleType>
    </xsd:element>
    <xsd:element name="occ46078cf3d4be1b6099b290ced16b5" ma:index="11" nillable="true" ma:taxonomy="true" ma:internalName="occ46078cf3d4be1b6099b290ced16b5" ma:taxonomyFieldName="FileTags" ma:displayName="Tags" ma:readOnly="false" ma:default="" ma:fieldId="{8cc46078-cf3d-4be1-b609-9b290ced16b5}" ma:taxonomyMulti="true" ma:sspId="4d6b322c-bc7c-4716-b6d1-786b4dc958f8" ma:termSetId="88630796-c2ff-4486-8794-20cd4377712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bb8137-e622-49be-9a75-88c4286c469e" elementFormDefault="qualified">
    <xsd:import namespace="http://schemas.microsoft.com/office/2006/documentManagement/types"/>
    <xsd:import namespace="http://schemas.microsoft.com/office/infopath/2007/PartnerControls"/>
    <xsd:element name="Contact" ma:index="5" nillable="true" ma:displayName="Contact" ma:list="UserInfo" ma:SharePointGroup="0" ma:internalName="Contac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8" nillable="true" ma:displayName="Taxonomy Catch All Column" ma:hidden="true" ma:list="{5a39820c-b092-48f5-935d-145fcabe38b1}" ma:internalName="TaxCatchAll" ma:readOnly="false" ma:showField="CatchAllData" ma:web="7dbb8137-e622-49be-9a75-88c4286c469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a39820c-b092-48f5-935d-145fcabe38b1}" ma:internalName="TaxCatchAllLabel" ma:readOnly="true" ma:showField="CatchAllDataLabel" ma:web="7dbb8137-e622-49be-9a75-88c4286c469e">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readOnly="false" ma:default="" ma:fieldId="{bcf6564c-3bf6-4b59-8722-f14494f25d82}" ma:taxonomyMulti="true" ma:sspId="4d6b322c-bc7c-4716-b6d1-786b4dc958f8" ma:termSetId="7dd76a83-3c80-4afe-805c-b20a915957df" ma:anchorId="00000000-0000-0000-0000-000000000000" ma:open="false" ma:isKeyword="false">
      <xsd:complexType>
        <xsd:sequence>
          <xsd:element ref="pc:Terms" minOccurs="0" maxOccurs="1"/>
        </xsd:sequence>
      </xsd:complexType>
    </xsd:element>
    <xsd:element name="DocSetName" ma:index="15" nillable="true" ma:displayName="eFolder Ref" ma:hidden="true" ma:indexed="true" ma:internalName="DocSe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836943-7c81-4d6d-b502-ca01668e8e83"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AutoTags" ma:index="22" nillable="true" ma:displayName="Tags" ma:hidden="true" ma:internalName="MediaServiceAutoTags" ma:readOnly="true">
      <xsd:simpleType>
        <xsd:restriction base="dms:Text"/>
      </xsd:simple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6" nillable="true" ma:displayName="MediaServiceDateTaken" ma:hidden="true" ma:internalName="MediaServiceDateTaken" ma:readOnly="true">
      <xsd:simpleType>
        <xsd:restriction base="dms:Text"/>
      </xsd:simpleType>
    </xsd:element>
    <xsd:element name="MediaServiceLocation" ma:index="27" nillable="true" ma:displayName="Location" ma:hidden="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4d6b322c-bc7c-4716-b6d1-786b4dc958f8" ma:termSetId="09814cd3-568e-fe90-9814-8d621ff8fb84" ma:anchorId="fba54fb3-c3e1-fe81-a776-ca4b69148c4d" ma:open="true" ma:isKeyword="false">
      <xsd:complexType>
        <xsd:sequence>
          <xsd:element ref="pc:Terms" minOccurs="0" maxOccurs="1"/>
        </xsd:sequence>
      </xsd:complexType>
    </xsd:element>
    <xsd:element name="Active" ma:index="33" nillable="true" ma:displayName="Active" ma:default="1" ma:description="Is the project active? Yes&#10;Project Closed - No" ma:format="Dropdown" ma:internalName="Active">
      <xsd:simpleType>
        <xsd:restriction base="dms:Boolean"/>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eFolderAction" ma:index="35" nillable="true" ma:displayName="eFolderAction" ma:hidden="true" ma:internalName="eFolderAction">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8F3E53-35C9-4D63-A2AD-0AA843AD4101}">
  <ds:schemaRefs>
    <ds:schemaRef ds:uri="http://schemas.microsoft.com/sharepoint/v3/contenttype/forms"/>
  </ds:schemaRefs>
</ds:datastoreItem>
</file>

<file path=customXml/itemProps2.xml><?xml version="1.0" encoding="utf-8"?>
<ds:datastoreItem xmlns:ds="http://schemas.openxmlformats.org/officeDocument/2006/customXml" ds:itemID="{C6A022C3-C5C8-470C-92C0-B9B36E911947}">
  <ds:schemaRefs>
    <ds:schemaRef ds:uri="http://schemas.microsoft.com/office/2006/metadata/properties"/>
    <ds:schemaRef ds:uri="http://schemas.microsoft.com/office/infopath/2007/PartnerControls"/>
    <ds:schemaRef ds:uri="58e8b11a-4558-4133-94cf-45060ae74664"/>
    <ds:schemaRef ds:uri="b4836943-7c81-4d6d-b502-ca01668e8e83"/>
    <ds:schemaRef ds:uri="741afaa6-9453-446f-a425-74531b16a762"/>
    <ds:schemaRef ds:uri="7dbb8137-e622-49be-9a75-88c4286c469e"/>
  </ds:schemaRefs>
</ds:datastoreItem>
</file>

<file path=customXml/itemProps3.xml><?xml version="1.0" encoding="utf-8"?>
<ds:datastoreItem xmlns:ds="http://schemas.openxmlformats.org/officeDocument/2006/customXml" ds:itemID="{A5909F3E-5D91-45B6-8880-51665D9A4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8b11a-4558-4133-94cf-45060ae74664"/>
    <ds:schemaRef ds:uri="7dbb8137-e622-49be-9a75-88c4286c469e"/>
    <ds:schemaRef ds:uri="741afaa6-9453-446f-a425-74531b16a762"/>
    <ds:schemaRef ds:uri="b4836943-7c81-4d6d-b502-ca01668e8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O'Sullivan Hugh</dc:creator>
  <cp:keywords/>
  <dc:description/>
  <cp:lastModifiedBy>Devaney John</cp:lastModifiedBy>
  <cp:revision>2</cp:revision>
  <cp:lastPrinted>2026-04-24T03:18:00Z</cp:lastPrinted>
  <dcterms:created xsi:type="dcterms:W3CDTF">2026-07-28T11:37:00Z</dcterms:created>
  <dcterms:modified xsi:type="dcterms:W3CDTF">2026-07-28T11:37:00Z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0x010100A369D196A300E746A7CE14BEEDD3A51A</vt:lpwstr>
  </property>
  <property fmtid="{D5CDD505-2E9C-101B-9397-08002B2CF9AE}" pid="3" name="Topics">
    <vt:lpwstr/>
  </property>
  <property fmtid="{D5CDD505-2E9C-101B-9397-08002B2CF9AE}" pid="4" name="j41705f41b484be79a4701ce32a6245b">
    <vt:lpwstr/>
  </property>
  <property fmtid="{D5CDD505-2E9C-101B-9397-08002B2CF9AE}" pid="5" name="edrms_484b68d65ecc">
    <vt:lpwstr/>
  </property>
  <property fmtid="{D5CDD505-2E9C-101B-9397-08002B2CF9AE}" pid="6" name="FileTags">
    <vt:lpwstr/>
  </property>
  <property fmtid="{D5CDD505-2E9C-101B-9397-08002B2CF9AE}" pid="7" name="edrms_651b706dfa63">
    <vt:lpwstr/>
  </property>
  <property fmtid="{D5CDD505-2E9C-101B-9397-08002B2CF9AE}" pid="8" name="MediaServiceImageTags">
    <vt:lpwstr/>
  </property>
  <property fmtid="{D5CDD505-2E9C-101B-9397-08002B2CF9AE}" pid="9" name="cb385f86cd49430d8880981a0303b099">
    <vt:lpwstr/>
  </property>
  <property fmtid="{D5CDD505-2E9C-101B-9397-08002B2CF9AE}" pid="10" name="_docset_NoMedatataSyncRequired">
    <vt:lpwstr>False</vt:lpwstr>
  </property>
  <property fmtid="{D5CDD505-2E9C-101B-9397-08002B2CF9AE}" pid="11" name="docLang">
    <vt:lpwstr>en</vt:lpwstr>
  </property>
</Properties>
</file>