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04B7D9ED">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04B7D9ED">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04B7D9ED">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04B7D9ED">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04CE9BDD" w:rsidR="00FB442F" w:rsidRPr="00CB6625" w:rsidRDefault="1D9CB322" w:rsidP="357E6C79">
            <w:pPr>
              <w:jc w:val="center"/>
              <w:rPr>
                <w:b/>
                <w:bCs/>
                <w:u w:val="single"/>
              </w:rPr>
            </w:pPr>
            <w:r w:rsidRPr="04B7D9ED">
              <w:rPr>
                <w:b/>
                <w:bCs/>
                <w:u w:val="single"/>
              </w:rPr>
              <w:t>012248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04B7D9ED">
        <w:tc>
          <w:tcPr>
            <w:tcW w:w="10376" w:type="dxa"/>
          </w:tcPr>
          <w:p w14:paraId="0251041F" w14:textId="3B74A62E" w:rsidR="00255732" w:rsidRPr="00556821" w:rsidRDefault="1C93E004" w:rsidP="7D5832C3">
            <w:pPr>
              <w:ind w:left="360"/>
              <w:jc w:val="center"/>
              <w:rPr>
                <w:rFonts w:ascii="Calibri" w:eastAsia="Calibri" w:hAnsi="Calibri" w:cs="Calibri"/>
                <w:b/>
                <w:bCs/>
                <w:caps/>
                <w:color w:val="000000" w:themeColor="text1"/>
                <w:sz w:val="24"/>
                <w:szCs w:val="24"/>
              </w:rPr>
            </w:pPr>
            <w:r w:rsidRPr="04B7D9ED">
              <w:rPr>
                <w:rFonts w:eastAsia="Calibri"/>
                <w:b/>
                <w:bCs/>
                <w:caps/>
                <w:color w:val="000000" w:themeColor="text1"/>
                <w:sz w:val="24"/>
                <w:szCs w:val="24"/>
              </w:rPr>
              <w:t>BUILDING INSPECTOR/CLERK OF WORKS</w:t>
            </w:r>
            <w:r w:rsidR="00556821" w:rsidRPr="04B7D9ED">
              <w:rPr>
                <w:rFonts w:eastAsia="Calibri"/>
                <w:b/>
                <w:bCs/>
                <w:caps/>
                <w:color w:val="000000" w:themeColor="text1"/>
                <w:sz w:val="24"/>
                <w:szCs w:val="24"/>
              </w:rPr>
              <w:t xml:space="preserve"> – Competition ID </w:t>
            </w:r>
            <w:r w:rsidR="77D9A3A1" w:rsidRPr="04B7D9ED">
              <w:rPr>
                <w:rFonts w:eastAsia="Calibri"/>
                <w:b/>
                <w:bCs/>
                <w:caps/>
                <w:color w:val="000000" w:themeColor="text1"/>
                <w:sz w:val="24"/>
                <w:szCs w:val="24"/>
              </w:rPr>
              <w:t>012248</w:t>
            </w:r>
          </w:p>
        </w:tc>
      </w:tr>
    </w:tbl>
    <w:p w14:paraId="223B7325" w14:textId="77777777" w:rsidR="00FC1220" w:rsidRDefault="00FC1220" w:rsidP="00FC1220">
      <w:pPr>
        <w:pStyle w:val="ListParagraph"/>
        <w:spacing w:line="240" w:lineRule="auto"/>
        <w:rPr>
          <w:b/>
          <w:sz w:val="24"/>
          <w:szCs w:val="24"/>
        </w:rPr>
      </w:pPr>
    </w:p>
    <w:p w14:paraId="5DBD1E31" w14:textId="744427B0" w:rsidR="00FC1220" w:rsidRDefault="00853C7D" w:rsidP="357E6C79">
      <w:pPr>
        <w:pStyle w:val="ListParagraph"/>
        <w:spacing w:line="240" w:lineRule="auto"/>
        <w:rPr>
          <w:b/>
          <w:bCs/>
          <w:color w:val="000000" w:themeColor="text1"/>
          <w:u w:val="single"/>
        </w:rPr>
      </w:pPr>
      <w:r w:rsidRPr="04B7D9ED">
        <w:rPr>
          <w:b/>
          <w:bCs/>
          <w:sz w:val="24"/>
          <w:szCs w:val="24"/>
        </w:rPr>
        <w:t>Notes:</w:t>
      </w:r>
      <w:r>
        <w:tab/>
        <w:t>Please return this application form before the closing date of</w:t>
      </w:r>
      <w:r w:rsidRPr="04B7D9ED">
        <w:rPr>
          <w:b/>
          <w:bCs/>
        </w:rPr>
        <w:t xml:space="preserve"> </w:t>
      </w:r>
      <w:r w:rsidR="1653D117" w:rsidRPr="04B7D9ED">
        <w:rPr>
          <w:b/>
          <w:bCs/>
          <w:u w:val="single"/>
        </w:rPr>
        <w:t>THURSDAY 26th FEBRUARY 2026</w:t>
      </w:r>
      <w:r w:rsidR="00E00582" w:rsidRPr="04B7D9ED">
        <w:rPr>
          <w:b/>
          <w:bCs/>
          <w:color w:val="000000" w:themeColor="text1"/>
          <w:u w:val="single"/>
        </w:rPr>
        <w:t xml:space="preserve"> –</w:t>
      </w:r>
      <w:r w:rsidRPr="04B7D9ED">
        <w:rPr>
          <w:b/>
          <w:bCs/>
          <w:color w:val="000000" w:themeColor="text1"/>
          <w:u w:val="single"/>
        </w:rPr>
        <w:t xml:space="preserve"> </w:t>
      </w:r>
      <w:r w:rsidR="00E00582" w:rsidRPr="04B7D9ED">
        <w:rPr>
          <w:b/>
          <w:bCs/>
          <w:color w:val="000000" w:themeColor="text1"/>
          <w:u w:val="single"/>
        </w:rPr>
        <w:t>12 noon</w:t>
      </w:r>
      <w:r w:rsidRPr="04B7D9ED">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7C01C6">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lastRenderedPageBreak/>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18FA8595" w14:textId="475AEE91" w:rsidR="00B60000" w:rsidRPr="00B60000" w:rsidRDefault="00B60000" w:rsidP="00B60000">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4C6D076" w14:textId="77777777" w:rsidR="00175583" w:rsidRDefault="00175583" w:rsidP="00620617"/>
          <w:p w14:paraId="171655B6" w14:textId="77777777" w:rsidR="000C46E4" w:rsidRDefault="000C46E4" w:rsidP="00620617"/>
          <w:p w14:paraId="71899823" w14:textId="77777777" w:rsidR="000C46E4" w:rsidRDefault="000C46E4"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350B0E70"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7EB78787">
        <w:trPr>
          <w:trHeight w:val="300"/>
        </w:trPr>
        <w:tc>
          <w:tcPr>
            <w:tcW w:w="10682" w:type="dxa"/>
          </w:tcPr>
          <w:p w14:paraId="2E9973CD" w14:textId="28D19C05" w:rsidR="00E31BB8" w:rsidRPr="00B017CA" w:rsidRDefault="57BBBB93" w:rsidP="00575C09">
            <w:pPr>
              <w:widowControl w:val="0"/>
              <w:tabs>
                <w:tab w:val="left" w:pos="827"/>
                <w:tab w:val="left" w:pos="828"/>
              </w:tabs>
              <w:autoSpaceDE w:val="0"/>
              <w:autoSpaceDN w:val="0"/>
              <w:spacing w:before="1"/>
              <w:rPr>
                <w:rFonts w:ascii="Calibri" w:eastAsia="Calibri" w:hAnsi="Calibri"/>
                <w:b/>
                <w:bCs/>
                <w:caps/>
                <w:u w:val="single"/>
                <w:lang w:eastAsia="en-IE"/>
              </w:rPr>
            </w:pPr>
            <w:r w:rsidRPr="7EB78787">
              <w:rPr>
                <w:rFonts w:ascii="Calibri" w:eastAsia="Calibri" w:hAnsi="Calibri"/>
                <w:b/>
                <w:bCs/>
                <w:caps/>
                <w:u w:val="single"/>
                <w:lang w:eastAsia="en-IE"/>
              </w:rPr>
              <w:t>MANAGEMENT &amp; CHANGE</w:t>
            </w:r>
          </w:p>
          <w:p w14:paraId="5E6A2DED" w14:textId="532C6D29" w:rsidR="00AD35C8" w:rsidRPr="0058268D" w:rsidRDefault="398742E7" w:rsidP="00CD38C6">
            <w:pPr>
              <w:widowControl w:val="0"/>
              <w:numPr>
                <w:ilvl w:val="0"/>
                <w:numId w:val="12"/>
              </w:numPr>
              <w:autoSpaceDE w:val="0"/>
              <w:autoSpaceDN w:val="0"/>
              <w:rPr>
                <w:rFonts w:ascii="Calibri" w:eastAsia="Carlito" w:hAnsi="Calibri" w:cs="Calibri"/>
                <w:sz w:val="20"/>
                <w:szCs w:val="20"/>
              </w:rPr>
            </w:pPr>
            <w:r w:rsidRPr="0058268D">
              <w:rPr>
                <w:rFonts w:ascii="Calibri" w:eastAsia="Carlito" w:hAnsi="Calibri" w:cs="Calibri"/>
                <w:sz w:val="20"/>
                <w:szCs w:val="20"/>
              </w:rPr>
              <w:t>Is effective in translating corporate mission and objectives into operational plans and outputs.</w:t>
            </w:r>
          </w:p>
          <w:p w14:paraId="566DA0A6" w14:textId="6AA89F73" w:rsidR="00AD35C8" w:rsidRPr="0058268D" w:rsidRDefault="398742E7" w:rsidP="00CD38C6">
            <w:pPr>
              <w:pStyle w:val="ListParagraph"/>
              <w:widowControl w:val="0"/>
              <w:numPr>
                <w:ilvl w:val="0"/>
                <w:numId w:val="12"/>
              </w:numPr>
              <w:autoSpaceDE w:val="0"/>
              <w:autoSpaceDN w:val="0"/>
              <w:rPr>
                <w:rFonts w:ascii="Calibri" w:eastAsia="Calibri" w:hAnsi="Calibri" w:cs="Calibri"/>
                <w:sz w:val="20"/>
                <w:szCs w:val="20"/>
              </w:rPr>
            </w:pPr>
            <w:r w:rsidRPr="0058268D">
              <w:rPr>
                <w:rFonts w:ascii="Calibri" w:eastAsia="Calibri" w:hAnsi="Calibri" w:cs="Calibri"/>
                <w:sz w:val="20"/>
                <w:szCs w:val="20"/>
              </w:rPr>
              <w:t>Develops and maintains positive, productive and beneficial working relationships.</w:t>
            </w:r>
          </w:p>
          <w:p w14:paraId="6BE985EC" w14:textId="36AD713D" w:rsidR="00AD35C8" w:rsidRPr="0058268D" w:rsidRDefault="398742E7" w:rsidP="7EB78787">
            <w:pPr>
              <w:pStyle w:val="ListParagraph"/>
              <w:widowControl w:val="0"/>
              <w:numPr>
                <w:ilvl w:val="0"/>
                <w:numId w:val="12"/>
              </w:numPr>
              <w:autoSpaceDE w:val="0"/>
              <w:autoSpaceDN w:val="0"/>
              <w:spacing w:before="240" w:after="240"/>
              <w:rPr>
                <w:rFonts w:ascii="Calibri" w:eastAsia="Calibri" w:hAnsi="Calibri" w:cs="Calibri"/>
                <w:sz w:val="20"/>
                <w:szCs w:val="20"/>
              </w:rPr>
            </w:pPr>
            <w:r w:rsidRPr="0058268D">
              <w:rPr>
                <w:rFonts w:ascii="Calibri" w:eastAsia="Calibri" w:hAnsi="Calibri" w:cs="Calibri"/>
                <w:sz w:val="20"/>
                <w:szCs w:val="20"/>
              </w:rPr>
              <w:t xml:space="preserve">Effectively </w:t>
            </w:r>
            <w:proofErr w:type="gramStart"/>
            <w:r w:rsidRPr="0058268D">
              <w:rPr>
                <w:rFonts w:ascii="Calibri" w:eastAsia="Calibri" w:hAnsi="Calibri" w:cs="Calibri"/>
                <w:sz w:val="20"/>
                <w:szCs w:val="20"/>
              </w:rPr>
              <w:t>manages</w:t>
            </w:r>
            <w:proofErr w:type="gramEnd"/>
            <w:r w:rsidRPr="0058268D">
              <w:rPr>
                <w:rFonts w:ascii="Calibri" w:eastAsia="Calibri" w:hAnsi="Calibri" w:cs="Calibri"/>
                <w:sz w:val="20"/>
                <w:szCs w:val="20"/>
              </w:rPr>
              <w:t xml:space="preserve"> the introduction of change and demonstrate flexibility and openness to change.</w:t>
            </w:r>
          </w:p>
          <w:p w14:paraId="426593B5" w14:textId="2EB2758F" w:rsidR="00AD35C8" w:rsidRPr="0058268D" w:rsidRDefault="398742E7" w:rsidP="7EB78787">
            <w:pPr>
              <w:pStyle w:val="ListParagraph"/>
              <w:widowControl w:val="0"/>
              <w:numPr>
                <w:ilvl w:val="0"/>
                <w:numId w:val="12"/>
              </w:numPr>
              <w:autoSpaceDE w:val="0"/>
              <w:autoSpaceDN w:val="0"/>
              <w:spacing w:before="240" w:after="240"/>
              <w:rPr>
                <w:rFonts w:ascii="Calibri" w:eastAsia="Calibri" w:hAnsi="Calibri" w:cs="Calibri"/>
                <w:sz w:val="20"/>
                <w:szCs w:val="20"/>
              </w:rPr>
            </w:pPr>
            <w:r w:rsidRPr="0058268D">
              <w:rPr>
                <w:rFonts w:ascii="Calibri" w:eastAsia="Calibri" w:hAnsi="Calibri" w:cs="Calibri"/>
                <w:sz w:val="20"/>
                <w:szCs w:val="20"/>
              </w:rPr>
              <w:t>Successfully manages a range of different projects and work activities at the same time</w:t>
            </w:r>
          </w:p>
          <w:p w14:paraId="192E1C62" w14:textId="5F2BBF6E" w:rsidR="00AD35C8" w:rsidRPr="0058268D" w:rsidRDefault="398742E7" w:rsidP="7EB78787">
            <w:pPr>
              <w:pStyle w:val="ListParagraph"/>
              <w:widowControl w:val="0"/>
              <w:numPr>
                <w:ilvl w:val="0"/>
                <w:numId w:val="12"/>
              </w:numPr>
              <w:autoSpaceDE w:val="0"/>
              <w:autoSpaceDN w:val="0"/>
              <w:spacing w:before="1"/>
              <w:rPr>
                <w:rFonts w:ascii="Calibri" w:eastAsia="Calibri" w:hAnsi="Calibri" w:cs="Calibri"/>
                <w:sz w:val="20"/>
                <w:szCs w:val="20"/>
              </w:rPr>
            </w:pPr>
            <w:r w:rsidRPr="0058268D">
              <w:rPr>
                <w:rFonts w:ascii="Calibri" w:eastAsia="Calibri" w:hAnsi="Calibri" w:cs="Calibri"/>
                <w:sz w:val="20"/>
                <w:szCs w:val="20"/>
              </w:rPr>
              <w:t>Structures, manages and organises their own work and others work effectively</w:t>
            </w:r>
          </w:p>
          <w:p w14:paraId="163EA5AB" w14:textId="0E94EC19" w:rsidR="00575C09" w:rsidRPr="00150E90" w:rsidRDefault="00575C09" w:rsidP="00150E90">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7EB78787">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7EB78787">
        <w:tc>
          <w:tcPr>
            <w:tcW w:w="10456" w:type="dxa"/>
          </w:tcPr>
          <w:p w14:paraId="53AD62E4" w14:textId="0CA48D28" w:rsidR="00A2713C" w:rsidRPr="00D16C1B" w:rsidRDefault="0075768C" w:rsidP="00D16C1B">
            <w:pPr>
              <w:jc w:val="both"/>
              <w:rPr>
                <w:b/>
                <w:bCs/>
                <w:u w:val="single"/>
              </w:rPr>
            </w:pPr>
            <w:r>
              <w:br w:type="page"/>
            </w:r>
            <w:r w:rsidR="7B56C5A2" w:rsidRPr="7EB78787">
              <w:rPr>
                <w:b/>
                <w:bCs/>
                <w:u w:val="single"/>
              </w:rPr>
              <w:t>DELIVERING</w:t>
            </w:r>
            <w:r w:rsidR="00DE5207">
              <w:rPr>
                <w:b/>
                <w:bCs/>
                <w:u w:val="single"/>
              </w:rPr>
              <w:t xml:space="preserve"> RE</w:t>
            </w:r>
            <w:r w:rsidR="00C46EAE">
              <w:rPr>
                <w:b/>
                <w:bCs/>
                <w:u w:val="single"/>
              </w:rPr>
              <w:t>S</w:t>
            </w:r>
            <w:r w:rsidR="0058268D">
              <w:rPr>
                <w:b/>
                <w:bCs/>
                <w:u w:val="single"/>
              </w:rPr>
              <w:t>ULTS</w:t>
            </w:r>
          </w:p>
          <w:p w14:paraId="3DB7A1BD" w14:textId="77777777" w:rsidR="00A2713C" w:rsidRPr="0058268D" w:rsidRDefault="00A2713C" w:rsidP="00A2713C">
            <w:pPr>
              <w:pStyle w:val="Default"/>
              <w:numPr>
                <w:ilvl w:val="0"/>
                <w:numId w:val="39"/>
              </w:numPr>
              <w:rPr>
                <w:sz w:val="20"/>
                <w:szCs w:val="20"/>
              </w:rPr>
            </w:pPr>
            <w:r w:rsidRPr="0058268D">
              <w:rPr>
                <w:sz w:val="20"/>
                <w:szCs w:val="20"/>
              </w:rPr>
              <w:t xml:space="preserve">Plans and prioritises work and resources effectively </w:t>
            </w:r>
          </w:p>
          <w:p w14:paraId="65F288C9" w14:textId="77777777" w:rsidR="009C19A1" w:rsidRPr="0058268D" w:rsidRDefault="009C19A1" w:rsidP="009C19A1">
            <w:pPr>
              <w:pStyle w:val="Default"/>
              <w:numPr>
                <w:ilvl w:val="0"/>
                <w:numId w:val="39"/>
              </w:numPr>
              <w:rPr>
                <w:sz w:val="20"/>
                <w:szCs w:val="20"/>
              </w:rPr>
            </w:pPr>
            <w:r w:rsidRPr="0058268D">
              <w:rPr>
                <w:sz w:val="20"/>
                <w:szCs w:val="20"/>
              </w:rPr>
              <w:t xml:space="preserve">Makes timely, informed and effective decisions and shows good judgement and balance in making decisions and recommendations </w:t>
            </w:r>
          </w:p>
          <w:p w14:paraId="0E125C30" w14:textId="77777777" w:rsidR="00BB4A75" w:rsidRPr="0058268D" w:rsidRDefault="00BB4A75" w:rsidP="00BB4A75">
            <w:pPr>
              <w:pStyle w:val="Default"/>
              <w:numPr>
                <w:ilvl w:val="0"/>
                <w:numId w:val="39"/>
              </w:numPr>
              <w:rPr>
                <w:sz w:val="20"/>
                <w:szCs w:val="20"/>
              </w:rPr>
            </w:pPr>
            <w:r w:rsidRPr="0058268D">
              <w:rPr>
                <w:sz w:val="20"/>
                <w:szCs w:val="20"/>
              </w:rPr>
              <w:t xml:space="preserve">Develops and implements quality assurance measures to achieve compliance with performance standards or benchmarks </w:t>
            </w:r>
          </w:p>
          <w:p w14:paraId="1A7E2268" w14:textId="77777777" w:rsidR="003A4F25" w:rsidRPr="0058268D" w:rsidRDefault="003A4F25" w:rsidP="003A4F25">
            <w:pPr>
              <w:pStyle w:val="Default"/>
              <w:numPr>
                <w:ilvl w:val="0"/>
                <w:numId w:val="39"/>
              </w:numPr>
              <w:rPr>
                <w:sz w:val="20"/>
                <w:szCs w:val="20"/>
              </w:rPr>
            </w:pPr>
            <w:r w:rsidRPr="0058268D">
              <w:rPr>
                <w:sz w:val="20"/>
                <w:szCs w:val="20"/>
              </w:rPr>
              <w:t xml:space="preserve">Critically evaluates outcomes and processes used to achieve them </w:t>
            </w:r>
          </w:p>
          <w:p w14:paraId="2A9E4D97" w14:textId="5961F808" w:rsidR="00E31BB8" w:rsidRPr="0058268D" w:rsidRDefault="000D7385" w:rsidP="000D7385">
            <w:pPr>
              <w:pStyle w:val="Default"/>
              <w:numPr>
                <w:ilvl w:val="0"/>
                <w:numId w:val="39"/>
              </w:numPr>
              <w:rPr>
                <w:sz w:val="20"/>
                <w:szCs w:val="20"/>
              </w:rPr>
            </w:pPr>
            <w:r w:rsidRPr="0058268D">
              <w:rPr>
                <w:sz w:val="20"/>
                <w:szCs w:val="20"/>
              </w:rPr>
              <w:t xml:space="preserve">Practices and promotes a strong focus on delivering high quality customer service, for internal and external customers </w:t>
            </w:r>
          </w:p>
          <w:p w14:paraId="2E9A2BAE" w14:textId="037224CF" w:rsidR="00CC34FD" w:rsidRPr="00BE457C" w:rsidRDefault="00CC34FD" w:rsidP="00C14A72">
            <w:pPr>
              <w:pStyle w:val="Default"/>
              <w:rPr>
                <w:rFonts w:eastAsia="Carlito"/>
                <w:sz w:val="20"/>
                <w:szCs w:val="20"/>
                <w:lang w:val="en-US"/>
              </w:rPr>
            </w:pPr>
          </w:p>
        </w:tc>
      </w:tr>
      <w:tr w:rsidR="003367CE" w14:paraId="7B19F602" w14:textId="77777777" w:rsidTr="7EB78787">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B441C" w14:textId="77777777" w:rsidR="00F85CE5" w:rsidRDefault="00F85CE5"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bl>
    <w:p w14:paraId="7D46489C" w14:textId="5D29D8BB" w:rsidR="31AB687B" w:rsidRDefault="31AB687B"/>
    <w:tbl>
      <w:tblPr>
        <w:tblStyle w:val="TableGrid"/>
        <w:tblW w:w="0" w:type="auto"/>
        <w:tblLook w:val="04A0" w:firstRow="1" w:lastRow="0" w:firstColumn="1" w:lastColumn="0" w:noHBand="0" w:noVBand="1"/>
      </w:tblPr>
      <w:tblGrid>
        <w:gridCol w:w="10456"/>
      </w:tblGrid>
      <w:tr w:rsidR="007F2869" w:rsidRPr="00BE457C" w14:paraId="72C4572A" w14:textId="77777777" w:rsidTr="001629B7">
        <w:tc>
          <w:tcPr>
            <w:tcW w:w="10456" w:type="dxa"/>
          </w:tcPr>
          <w:p w14:paraId="1C8472E5" w14:textId="77777777" w:rsidR="007F2869" w:rsidRPr="00B85B31" w:rsidRDefault="007F2869" w:rsidP="001629B7">
            <w:pPr>
              <w:jc w:val="both"/>
              <w:rPr>
                <w:b/>
                <w:sz w:val="20"/>
                <w:szCs w:val="20"/>
                <w:u w:val="single"/>
              </w:rPr>
            </w:pPr>
            <w:r>
              <w:rPr>
                <w:b/>
                <w:sz w:val="20"/>
                <w:szCs w:val="20"/>
                <w:u w:val="single"/>
              </w:rPr>
              <w:t>PERSONAL EFFECTIVENESS</w:t>
            </w:r>
          </w:p>
          <w:p w14:paraId="748B3518" w14:textId="77777777" w:rsidR="00090EE0" w:rsidRDefault="00090EE0" w:rsidP="00090EE0">
            <w:pPr>
              <w:pStyle w:val="Default"/>
              <w:rPr>
                <w:color w:val="auto"/>
              </w:rPr>
            </w:pPr>
          </w:p>
          <w:p w14:paraId="608DE50A" w14:textId="77777777" w:rsidR="008468F8" w:rsidRPr="0058268D" w:rsidRDefault="00090EE0" w:rsidP="00090EE0">
            <w:pPr>
              <w:pStyle w:val="Default"/>
              <w:numPr>
                <w:ilvl w:val="0"/>
                <w:numId w:val="42"/>
              </w:numPr>
              <w:rPr>
                <w:sz w:val="20"/>
                <w:szCs w:val="20"/>
              </w:rPr>
            </w:pPr>
            <w:r w:rsidRPr="0058268D">
              <w:rPr>
                <w:sz w:val="20"/>
                <w:szCs w:val="20"/>
              </w:rPr>
              <w:t xml:space="preserve">Keeps up with qualifications, knowledge, current developments, trends and best practice in area of expertise </w:t>
            </w:r>
          </w:p>
          <w:p w14:paraId="1B80E191" w14:textId="1A1483A0" w:rsidR="00090EE0" w:rsidRPr="0058268D" w:rsidRDefault="008468F8" w:rsidP="008468F8">
            <w:pPr>
              <w:pStyle w:val="Default"/>
              <w:rPr>
                <w:sz w:val="20"/>
                <w:szCs w:val="20"/>
              </w:rPr>
            </w:pPr>
            <w:r w:rsidRPr="0058268D">
              <w:rPr>
                <w:sz w:val="20"/>
                <w:szCs w:val="20"/>
              </w:rPr>
              <w:t xml:space="preserve">                a</w:t>
            </w:r>
            <w:r w:rsidR="00090EE0" w:rsidRPr="0058268D">
              <w:rPr>
                <w:sz w:val="20"/>
                <w:szCs w:val="20"/>
              </w:rPr>
              <w:t>nd</w:t>
            </w:r>
            <w:r w:rsidRPr="0058268D">
              <w:rPr>
                <w:sz w:val="20"/>
                <w:szCs w:val="20"/>
              </w:rPr>
              <w:t xml:space="preserve"> </w:t>
            </w:r>
            <w:r w:rsidR="00090EE0" w:rsidRPr="0058268D">
              <w:rPr>
                <w:sz w:val="20"/>
                <w:szCs w:val="20"/>
              </w:rPr>
              <w:t xml:space="preserve">responsibility </w:t>
            </w:r>
          </w:p>
          <w:p w14:paraId="3A5A374A" w14:textId="77777777" w:rsidR="00090EE0" w:rsidRPr="0058268D" w:rsidRDefault="00090EE0" w:rsidP="00090EE0">
            <w:pPr>
              <w:pStyle w:val="Default"/>
              <w:numPr>
                <w:ilvl w:val="0"/>
                <w:numId w:val="42"/>
              </w:numPr>
              <w:rPr>
                <w:sz w:val="20"/>
                <w:szCs w:val="20"/>
              </w:rPr>
            </w:pPr>
            <w:r w:rsidRPr="0058268D">
              <w:rPr>
                <w:sz w:val="20"/>
                <w:szCs w:val="20"/>
              </w:rPr>
              <w:t xml:space="preserve">Is enthusiastic about the role and is motivated in the face of difficulties and obstacles </w:t>
            </w:r>
          </w:p>
          <w:p w14:paraId="3207F3E4" w14:textId="77777777" w:rsidR="00090EE0" w:rsidRPr="0058268D" w:rsidRDefault="00090EE0" w:rsidP="00090EE0">
            <w:pPr>
              <w:pStyle w:val="Default"/>
              <w:numPr>
                <w:ilvl w:val="0"/>
                <w:numId w:val="42"/>
              </w:numPr>
              <w:rPr>
                <w:sz w:val="20"/>
                <w:szCs w:val="20"/>
              </w:rPr>
            </w:pPr>
            <w:r w:rsidRPr="0058268D">
              <w:rPr>
                <w:sz w:val="20"/>
                <w:szCs w:val="20"/>
              </w:rPr>
              <w:t xml:space="preserve">Builds and maintains contact with colleagues and other stakeholders to assist in performing role </w:t>
            </w:r>
          </w:p>
          <w:p w14:paraId="76243BC8" w14:textId="77777777" w:rsidR="00090EE0" w:rsidRPr="0058268D" w:rsidRDefault="00090EE0" w:rsidP="00090EE0">
            <w:pPr>
              <w:pStyle w:val="Default"/>
              <w:numPr>
                <w:ilvl w:val="0"/>
                <w:numId w:val="42"/>
              </w:numPr>
              <w:rPr>
                <w:sz w:val="20"/>
                <w:szCs w:val="20"/>
              </w:rPr>
            </w:pPr>
            <w:r w:rsidRPr="0058268D">
              <w:rPr>
                <w:sz w:val="20"/>
                <w:szCs w:val="20"/>
              </w:rPr>
              <w:t xml:space="preserve">Acts as an effective link between staff, consultants, contractors and senior management </w:t>
            </w:r>
          </w:p>
          <w:p w14:paraId="67164C35" w14:textId="77777777" w:rsidR="00090EE0" w:rsidRPr="0058268D" w:rsidRDefault="00090EE0" w:rsidP="00090EE0">
            <w:pPr>
              <w:pStyle w:val="Default"/>
              <w:numPr>
                <w:ilvl w:val="0"/>
                <w:numId w:val="42"/>
              </w:numPr>
              <w:rPr>
                <w:sz w:val="20"/>
                <w:szCs w:val="20"/>
              </w:rPr>
            </w:pPr>
            <w:r w:rsidRPr="0058268D">
              <w:rPr>
                <w:sz w:val="20"/>
                <w:szCs w:val="20"/>
              </w:rPr>
              <w:t xml:space="preserve">Effectively manages team and individual performance and conflict </w:t>
            </w:r>
          </w:p>
          <w:p w14:paraId="5D768477" w14:textId="77777777" w:rsidR="00090EE0" w:rsidRPr="0058268D" w:rsidRDefault="00090EE0" w:rsidP="00090EE0">
            <w:pPr>
              <w:pStyle w:val="Default"/>
              <w:numPr>
                <w:ilvl w:val="0"/>
                <w:numId w:val="42"/>
              </w:numPr>
              <w:rPr>
                <w:sz w:val="20"/>
                <w:szCs w:val="20"/>
              </w:rPr>
            </w:pPr>
            <w:r w:rsidRPr="0058268D">
              <w:rPr>
                <w:sz w:val="20"/>
                <w:szCs w:val="20"/>
              </w:rPr>
              <w:t xml:space="preserve">Presents information clearly, concisely </w:t>
            </w:r>
          </w:p>
          <w:p w14:paraId="26C4A2B2" w14:textId="77777777" w:rsidR="00090EE0" w:rsidRPr="0058268D" w:rsidRDefault="00090EE0" w:rsidP="00090EE0">
            <w:pPr>
              <w:pStyle w:val="Default"/>
              <w:numPr>
                <w:ilvl w:val="0"/>
                <w:numId w:val="42"/>
              </w:numPr>
              <w:rPr>
                <w:sz w:val="20"/>
                <w:szCs w:val="20"/>
              </w:rPr>
            </w:pPr>
            <w:r w:rsidRPr="0058268D">
              <w:rPr>
                <w:sz w:val="20"/>
                <w:szCs w:val="20"/>
              </w:rPr>
              <w:t xml:space="preserve">Collaborates and supports colleagues to achieve organisational goals </w:t>
            </w:r>
          </w:p>
          <w:p w14:paraId="1F3FEF19" w14:textId="77777777" w:rsidR="007F2869" w:rsidRPr="00BE457C" w:rsidRDefault="007F2869" w:rsidP="00C07278">
            <w:pPr>
              <w:pStyle w:val="Default"/>
              <w:rPr>
                <w:rFonts w:eastAsia="Carlito"/>
                <w:sz w:val="20"/>
                <w:szCs w:val="20"/>
              </w:rPr>
            </w:pPr>
          </w:p>
        </w:tc>
      </w:tr>
      <w:tr w:rsidR="007F2869" w14:paraId="1E346A0D" w14:textId="77777777" w:rsidTr="001629B7">
        <w:tc>
          <w:tcPr>
            <w:tcW w:w="10456" w:type="dxa"/>
          </w:tcPr>
          <w:p w14:paraId="7150D23A" w14:textId="77777777" w:rsidR="007F2869" w:rsidRDefault="007F2869" w:rsidP="001629B7"/>
          <w:p w14:paraId="449DF188" w14:textId="77777777" w:rsidR="007F2869" w:rsidRDefault="007F2869" w:rsidP="001629B7"/>
          <w:p w14:paraId="7A47CEFC" w14:textId="77777777" w:rsidR="007F2869" w:rsidRDefault="007F2869" w:rsidP="001629B7"/>
          <w:p w14:paraId="2FDC9EEC" w14:textId="77777777" w:rsidR="007F2869" w:rsidRDefault="007F2869" w:rsidP="001629B7"/>
          <w:p w14:paraId="3DC98380" w14:textId="77777777" w:rsidR="007F2869" w:rsidRDefault="007F2869" w:rsidP="001629B7"/>
          <w:p w14:paraId="76C68F14" w14:textId="77777777" w:rsidR="007F2869" w:rsidRDefault="007F2869" w:rsidP="001629B7"/>
          <w:p w14:paraId="3A6BDA57" w14:textId="77777777" w:rsidR="007F2869" w:rsidRDefault="007F2869" w:rsidP="001629B7"/>
          <w:p w14:paraId="56A420FB" w14:textId="77777777" w:rsidR="007F2869" w:rsidRDefault="007F2869" w:rsidP="001629B7"/>
          <w:p w14:paraId="7192342B" w14:textId="77777777" w:rsidR="007F2869" w:rsidRDefault="007F2869" w:rsidP="001629B7"/>
          <w:p w14:paraId="468F5BFB" w14:textId="77777777" w:rsidR="007F2869" w:rsidRDefault="007F2869" w:rsidP="001629B7"/>
          <w:p w14:paraId="04C89623" w14:textId="77777777" w:rsidR="007F2869" w:rsidRDefault="007F2869" w:rsidP="001629B7"/>
        </w:tc>
      </w:tr>
    </w:tbl>
    <w:p w14:paraId="40640848" w14:textId="77777777" w:rsidR="00BE457C" w:rsidRDefault="00BE457C"/>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lastRenderedPageBreak/>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4E499B">
        <w:trPr>
          <w:trHeight w:val="300"/>
        </w:trPr>
        <w:tc>
          <w:tcPr>
            <w:tcW w:w="9495" w:type="dxa"/>
            <w:tcBorders>
              <w:top w:val="nil"/>
              <w:left w:val="nil"/>
              <w:bottom w:val="nil"/>
              <w:right w:val="nil"/>
            </w:tcBorders>
            <w:hideMark/>
          </w:tcPr>
          <w:p w14:paraId="6C49350F" w14:textId="77777777" w:rsidR="006A5608" w:rsidRPr="006A5608" w:rsidRDefault="006A5608" w:rsidP="007C01C6">
            <w:pPr>
              <w:numPr>
                <w:ilvl w:val="0"/>
                <w:numId w:val="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4E499B">
        <w:trPr>
          <w:trHeight w:val="300"/>
        </w:trPr>
        <w:tc>
          <w:tcPr>
            <w:tcW w:w="9495" w:type="dxa"/>
            <w:tcBorders>
              <w:top w:val="nil"/>
              <w:left w:val="nil"/>
              <w:bottom w:val="nil"/>
              <w:right w:val="nil"/>
            </w:tcBorders>
            <w:hideMark/>
          </w:tcPr>
          <w:p w14:paraId="2F123588" w14:textId="77777777" w:rsidR="006A5608" w:rsidRPr="006A5608" w:rsidRDefault="006A5608" w:rsidP="007C01C6">
            <w:pPr>
              <w:numPr>
                <w:ilvl w:val="0"/>
                <w:numId w:val="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4E499B">
        <w:trPr>
          <w:trHeight w:val="300"/>
        </w:trPr>
        <w:tc>
          <w:tcPr>
            <w:tcW w:w="9495" w:type="dxa"/>
            <w:tcBorders>
              <w:top w:val="nil"/>
              <w:left w:val="nil"/>
              <w:bottom w:val="nil"/>
              <w:right w:val="nil"/>
            </w:tcBorders>
            <w:hideMark/>
          </w:tcPr>
          <w:p w14:paraId="2377FC4C" w14:textId="77777777" w:rsidR="006A5608" w:rsidRPr="006A5608" w:rsidRDefault="006A5608" w:rsidP="007C01C6">
            <w:pPr>
              <w:numPr>
                <w:ilvl w:val="0"/>
                <w:numId w:val="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rsidTr="004E499B">
        <w:trPr>
          <w:trHeight w:val="300"/>
        </w:trPr>
        <w:tc>
          <w:tcPr>
            <w:tcW w:w="9495" w:type="dxa"/>
            <w:tcBorders>
              <w:top w:val="nil"/>
              <w:left w:val="nil"/>
              <w:bottom w:val="nil"/>
              <w:right w:val="nil"/>
            </w:tcBorders>
            <w:hideMark/>
          </w:tcPr>
          <w:p w14:paraId="66C7117B" w14:textId="18909466" w:rsidR="00FF2FE2" w:rsidRDefault="006A5608">
            <w:pPr>
              <w:pStyle w:val="ListParagraph"/>
              <w:numPr>
                <w:ilvl w:val="0"/>
                <w:numId w:val="44"/>
              </w:numPr>
            </w:pPr>
            <w:r w:rsidRPr="006A5608">
              <w:t xml:space="preserve">Do you </w:t>
            </w:r>
            <w:r w:rsidR="00603150">
              <w:t>h</w:t>
            </w:r>
            <w:r w:rsidR="00603150" w:rsidRPr="00603150">
              <w:t xml:space="preserve">old </w:t>
            </w:r>
            <w:r w:rsidR="00EA3F1F" w:rsidRPr="00EA3F1F">
              <w:t xml:space="preserve">a full unendorsed driving license (Category B or equivalent) that permits permanent driving in Ireland </w:t>
            </w:r>
            <w:r w:rsidRPr="00853715">
              <w:rPr>
                <w:lang w:val="en-GB"/>
              </w:rPr>
              <w:t>on the latest date for the receipt of completed applications as required?</w:t>
            </w:r>
            <w:r w:rsidRPr="006A5608">
              <w:t>  </w:t>
            </w:r>
          </w:p>
          <w:p w14:paraId="698C883F" w14:textId="7A67825C" w:rsidR="00D70C71" w:rsidRPr="008152E6" w:rsidRDefault="00D70C71" w:rsidP="006A5608"/>
        </w:tc>
        <w:tc>
          <w:tcPr>
            <w:tcW w:w="930" w:type="dxa"/>
            <w:tcBorders>
              <w:top w:val="nil"/>
              <w:left w:val="nil"/>
              <w:bottom w:val="nil"/>
              <w:right w:val="nil"/>
            </w:tcBorders>
            <w:hideMark/>
          </w:tcPr>
          <w:p w14:paraId="3C7FB30E" w14:textId="77777777" w:rsidR="00DD78FD" w:rsidRDefault="006A5608" w:rsidP="006A5608">
            <w:pPr>
              <w:rPr>
                <w:b/>
                <w:bCs/>
              </w:rPr>
            </w:pPr>
            <w:r w:rsidRPr="006A5608">
              <w:rPr>
                <w:b/>
                <w:bCs/>
              </w:rPr>
              <w:t>YES/NO</w:t>
            </w:r>
          </w:p>
          <w:p w14:paraId="4F53D8A4" w14:textId="0CD74A16" w:rsidR="006A5608" w:rsidRPr="006758C8" w:rsidRDefault="006A5608" w:rsidP="006A5608">
            <w:pPr>
              <w:rPr>
                <w:b/>
                <w:bCs/>
              </w:rPr>
            </w:pPr>
          </w:p>
        </w:tc>
      </w:tr>
      <w:tr w:rsidR="004E499B" w:rsidRPr="006A5608" w14:paraId="27D11936" w14:textId="77777777" w:rsidTr="004E499B">
        <w:trPr>
          <w:trHeight w:val="300"/>
        </w:trPr>
        <w:tc>
          <w:tcPr>
            <w:tcW w:w="9495" w:type="dxa"/>
            <w:tcBorders>
              <w:top w:val="nil"/>
              <w:left w:val="nil"/>
              <w:bottom w:val="nil"/>
              <w:right w:val="nil"/>
            </w:tcBorders>
          </w:tcPr>
          <w:p w14:paraId="458794E8" w14:textId="70010E43" w:rsidR="004E499B" w:rsidRPr="006A5608" w:rsidRDefault="004E499B" w:rsidP="00853715">
            <w:pPr>
              <w:pStyle w:val="ListParagraph"/>
              <w:numPr>
                <w:ilvl w:val="0"/>
                <w:numId w:val="44"/>
              </w:numPr>
            </w:pPr>
            <w:r>
              <w:t>Do you have access to your own vehicle for use as part of your duties?</w:t>
            </w:r>
          </w:p>
        </w:tc>
        <w:tc>
          <w:tcPr>
            <w:tcW w:w="930" w:type="dxa"/>
            <w:tcBorders>
              <w:top w:val="nil"/>
              <w:left w:val="nil"/>
              <w:bottom w:val="nil"/>
              <w:right w:val="nil"/>
            </w:tcBorders>
          </w:tcPr>
          <w:p w14:paraId="7D685D52" w14:textId="3A41D987" w:rsidR="004E499B" w:rsidRDefault="004E499B" w:rsidP="006A5608">
            <w:pPr>
              <w:rPr>
                <w:b/>
                <w:bCs/>
              </w:rPr>
            </w:pPr>
            <w:r w:rsidRPr="006A5608">
              <w:rPr>
                <w:b/>
                <w:bCs/>
              </w:rPr>
              <w:t>YES/NO</w:t>
            </w:r>
          </w:p>
        </w:tc>
      </w:tr>
      <w:tr w:rsidR="006A5608" w:rsidRPr="006A5608" w14:paraId="4EBBBF43" w14:textId="77777777" w:rsidTr="004E499B">
        <w:trPr>
          <w:trHeight w:val="300"/>
        </w:trPr>
        <w:tc>
          <w:tcPr>
            <w:tcW w:w="9495" w:type="dxa"/>
            <w:tcBorders>
              <w:top w:val="nil"/>
              <w:left w:val="nil"/>
              <w:bottom w:val="nil"/>
              <w:right w:val="nil"/>
            </w:tcBorders>
            <w:hideMark/>
          </w:tcPr>
          <w:p w14:paraId="5B727F96" w14:textId="77777777" w:rsidR="006A5608" w:rsidRPr="006A5608" w:rsidRDefault="006A5608" w:rsidP="007C01C6">
            <w:pPr>
              <w:numPr>
                <w:ilvl w:val="0"/>
                <w:numId w:val="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rsidTr="004E499B">
        <w:trPr>
          <w:trHeight w:val="300"/>
        </w:trPr>
        <w:tc>
          <w:tcPr>
            <w:tcW w:w="9495" w:type="dxa"/>
            <w:tcBorders>
              <w:top w:val="nil"/>
              <w:left w:val="nil"/>
              <w:bottom w:val="nil"/>
              <w:right w:val="nil"/>
            </w:tcBorders>
            <w:hideMark/>
          </w:tcPr>
          <w:p w14:paraId="13A541DD" w14:textId="77777777" w:rsidR="006A5608" w:rsidRPr="006A5608" w:rsidRDefault="006A5608" w:rsidP="007C01C6">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6A5608" w:rsidRPr="006A5608" w14:paraId="14107745" w14:textId="77777777" w:rsidTr="004E499B">
        <w:trPr>
          <w:trHeight w:val="300"/>
        </w:trPr>
        <w:tc>
          <w:tcPr>
            <w:tcW w:w="9495" w:type="dxa"/>
            <w:tcBorders>
              <w:top w:val="nil"/>
              <w:left w:val="nil"/>
              <w:bottom w:val="nil"/>
              <w:right w:val="nil"/>
            </w:tcBorders>
            <w:hideMark/>
          </w:tcPr>
          <w:p w14:paraId="40C3511A" w14:textId="77777777" w:rsidR="006A5608" w:rsidRPr="006A5608" w:rsidRDefault="006A5608" w:rsidP="007C01C6">
            <w:pPr>
              <w:numPr>
                <w:ilvl w:val="0"/>
                <w:numId w:val="10"/>
              </w:numPr>
            </w:pPr>
            <w:r w:rsidRPr="006A5608">
              <w:t>Do you require any special facilities/arrangements for the interview?  </w:t>
            </w:r>
          </w:p>
          <w:p w14:paraId="200B320E" w14:textId="77777777" w:rsidR="006A5608" w:rsidRPr="006A5608" w:rsidRDefault="006A5608" w:rsidP="006A5608">
            <w:r w:rsidRPr="006A5608">
              <w:t>If </w:t>
            </w:r>
            <w:proofErr w:type="gramStart"/>
            <w:r w:rsidRPr="006A5608">
              <w:rPr>
                <w:b/>
                <w:bCs/>
              </w:rPr>
              <w:t>yes</w:t>
            </w:r>
            <w:proofErr w:type="gramEnd"/>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t>YES/NO</w:t>
            </w:r>
            <w:r w:rsidRPr="006A5608">
              <w:t>  </w:t>
            </w:r>
          </w:p>
        </w:tc>
      </w:tr>
    </w:tbl>
    <w:p w14:paraId="7C6B0BFE" w14:textId="1A8D6D22" w:rsidR="00D740DF" w:rsidRDefault="006A5608" w:rsidP="003E22DA">
      <w:pPr>
        <w:rPr>
          <w:rFonts w:ascii="Segoe UI" w:hAnsi="Segoe UI" w:cs="Segoe UI"/>
          <w:sz w:val="18"/>
          <w:szCs w:val="18"/>
        </w:rPr>
      </w:pPr>
      <w:r w:rsidRPr="006A5608">
        <w:lastRenderedPageBreak/>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B626" w14:textId="77777777" w:rsidR="00AB16BB" w:rsidRDefault="00AB16BB" w:rsidP="00255732">
      <w:pPr>
        <w:spacing w:after="0" w:line="240" w:lineRule="auto"/>
      </w:pPr>
      <w:r>
        <w:separator/>
      </w:r>
    </w:p>
  </w:endnote>
  <w:endnote w:type="continuationSeparator" w:id="0">
    <w:p w14:paraId="555CE00F" w14:textId="77777777" w:rsidR="00AB16BB" w:rsidRDefault="00AB16BB" w:rsidP="00255732">
      <w:pPr>
        <w:spacing w:after="0" w:line="240" w:lineRule="auto"/>
      </w:pPr>
      <w:r>
        <w:continuationSeparator/>
      </w:r>
    </w:p>
  </w:endnote>
  <w:endnote w:type="continuationNotice" w:id="1">
    <w:p w14:paraId="65F48DC6" w14:textId="77777777" w:rsidR="00AB16BB" w:rsidRDefault="00AB1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3503" w14:textId="77777777" w:rsidR="00AB16BB" w:rsidRDefault="00AB16BB" w:rsidP="00255732">
      <w:pPr>
        <w:spacing w:after="0" w:line="240" w:lineRule="auto"/>
      </w:pPr>
      <w:r>
        <w:separator/>
      </w:r>
    </w:p>
  </w:footnote>
  <w:footnote w:type="continuationSeparator" w:id="0">
    <w:p w14:paraId="0C0EB726" w14:textId="77777777" w:rsidR="00AB16BB" w:rsidRDefault="00AB16BB" w:rsidP="00255732">
      <w:pPr>
        <w:spacing w:after="0" w:line="240" w:lineRule="auto"/>
      </w:pPr>
      <w:r>
        <w:continuationSeparator/>
      </w:r>
    </w:p>
  </w:footnote>
  <w:footnote w:type="continuationNotice" w:id="1">
    <w:p w14:paraId="0AD16BCC" w14:textId="77777777" w:rsidR="00AB16BB" w:rsidRDefault="00AB1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02D81"/>
    <w:multiLevelType w:val="hybridMultilevel"/>
    <w:tmpl w:val="A672F35A"/>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8442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0C06F5"/>
    <w:multiLevelType w:val="hybridMultilevel"/>
    <w:tmpl w:val="D7BAB388"/>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26AC4"/>
    <w:multiLevelType w:val="multilevel"/>
    <w:tmpl w:val="67C4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D667F4"/>
    <w:multiLevelType w:val="multilevel"/>
    <w:tmpl w:val="B0E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6A22B4"/>
    <w:multiLevelType w:val="hybridMultilevel"/>
    <w:tmpl w:val="0792C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D42788"/>
    <w:multiLevelType w:val="hybridMultilevel"/>
    <w:tmpl w:val="484AAC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AB4289"/>
    <w:multiLevelType w:val="multilevel"/>
    <w:tmpl w:val="A6C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2A0142"/>
    <w:multiLevelType w:val="multilevel"/>
    <w:tmpl w:val="BF2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16361"/>
    <w:multiLevelType w:val="hybridMultilevel"/>
    <w:tmpl w:val="A7667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D85979"/>
    <w:multiLevelType w:val="multilevel"/>
    <w:tmpl w:val="98D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D2451"/>
    <w:multiLevelType w:val="multilevel"/>
    <w:tmpl w:val="C7A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26"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847DFF"/>
    <w:multiLevelType w:val="multilevel"/>
    <w:tmpl w:val="E84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626A9"/>
    <w:multiLevelType w:val="multilevel"/>
    <w:tmpl w:val="95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0D7091"/>
    <w:multiLevelType w:val="hybridMultilevel"/>
    <w:tmpl w:val="851E6AF8"/>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673BFC"/>
    <w:multiLevelType w:val="hybridMultilevel"/>
    <w:tmpl w:val="CC5EB8A0"/>
    <w:lvl w:ilvl="0" w:tplc="18090001">
      <w:start w:val="1"/>
      <w:numFmt w:val="bullet"/>
      <w:lvlText w:val=""/>
      <w:lvlJc w:val="left"/>
      <w:pPr>
        <w:ind w:left="720" w:hanging="360"/>
      </w:pPr>
      <w:rPr>
        <w:rFonts w:ascii="Symbol" w:hAnsi="Symbol" w:hint="default"/>
      </w:rPr>
    </w:lvl>
    <w:lvl w:ilvl="1" w:tplc="7CAA0E9C">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52F6BC3"/>
    <w:multiLevelType w:val="multilevel"/>
    <w:tmpl w:val="D312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752BB0"/>
    <w:multiLevelType w:val="multilevel"/>
    <w:tmpl w:val="952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19"/>
  </w:num>
  <w:num w:numId="2" w16cid:durableId="206720253">
    <w:abstractNumId w:val="25"/>
  </w:num>
  <w:num w:numId="3" w16cid:durableId="2103061910">
    <w:abstractNumId w:val="10"/>
  </w:num>
  <w:num w:numId="4" w16cid:durableId="978343447">
    <w:abstractNumId w:val="32"/>
  </w:num>
  <w:num w:numId="5" w16cid:durableId="725572154">
    <w:abstractNumId w:val="43"/>
  </w:num>
  <w:num w:numId="6" w16cid:durableId="728453474">
    <w:abstractNumId w:val="18"/>
  </w:num>
  <w:num w:numId="7" w16cid:durableId="994645498">
    <w:abstractNumId w:val="33"/>
  </w:num>
  <w:num w:numId="8" w16cid:durableId="1233807018">
    <w:abstractNumId w:val="29"/>
  </w:num>
  <w:num w:numId="9" w16cid:durableId="1292398748">
    <w:abstractNumId w:val="34"/>
  </w:num>
  <w:num w:numId="10" w16cid:durableId="1207060790">
    <w:abstractNumId w:val="28"/>
  </w:num>
  <w:num w:numId="11" w16cid:durableId="137457243">
    <w:abstractNumId w:val="41"/>
  </w:num>
  <w:num w:numId="12" w16cid:durableId="1274091446">
    <w:abstractNumId w:val="21"/>
  </w:num>
  <w:num w:numId="13" w16cid:durableId="1946694239">
    <w:abstractNumId w:val="35"/>
  </w:num>
  <w:num w:numId="14" w16cid:durableId="1516840815">
    <w:abstractNumId w:val="17"/>
  </w:num>
  <w:num w:numId="15" w16cid:durableId="653069604">
    <w:abstractNumId w:val="8"/>
  </w:num>
  <w:num w:numId="16" w16cid:durableId="703287511">
    <w:abstractNumId w:val="9"/>
  </w:num>
  <w:num w:numId="17" w16cid:durableId="1101295376">
    <w:abstractNumId w:val="5"/>
  </w:num>
  <w:num w:numId="18" w16cid:durableId="1208489788">
    <w:abstractNumId w:val="11"/>
  </w:num>
  <w:num w:numId="19" w16cid:durableId="197083833">
    <w:abstractNumId w:val="42"/>
  </w:num>
  <w:num w:numId="20" w16cid:durableId="11882394">
    <w:abstractNumId w:val="22"/>
  </w:num>
  <w:num w:numId="21" w16cid:durableId="1749304246">
    <w:abstractNumId w:val="7"/>
  </w:num>
  <w:num w:numId="22" w16cid:durableId="1417677409">
    <w:abstractNumId w:val="37"/>
  </w:num>
  <w:num w:numId="23" w16cid:durableId="398670155">
    <w:abstractNumId w:val="27"/>
  </w:num>
  <w:num w:numId="24" w16cid:durableId="1525437023">
    <w:abstractNumId w:val="14"/>
  </w:num>
  <w:num w:numId="25" w16cid:durableId="299966370">
    <w:abstractNumId w:val="26"/>
  </w:num>
  <w:num w:numId="26" w16cid:durableId="51316633">
    <w:abstractNumId w:val="20"/>
  </w:num>
  <w:num w:numId="27" w16cid:durableId="70584666">
    <w:abstractNumId w:val="39"/>
  </w:num>
  <w:num w:numId="28" w16cid:durableId="1063214492">
    <w:abstractNumId w:val="30"/>
  </w:num>
  <w:num w:numId="29" w16cid:durableId="739324650">
    <w:abstractNumId w:val="3"/>
  </w:num>
  <w:num w:numId="30" w16cid:durableId="1220822817">
    <w:abstractNumId w:val="24"/>
  </w:num>
  <w:num w:numId="31" w16cid:durableId="498816299">
    <w:abstractNumId w:val="40"/>
  </w:num>
  <w:num w:numId="32" w16cid:durableId="1787656502">
    <w:abstractNumId w:val="13"/>
  </w:num>
  <w:num w:numId="33" w16cid:durableId="1611543788">
    <w:abstractNumId w:val="31"/>
  </w:num>
  <w:num w:numId="34" w16cid:durableId="1903635199">
    <w:abstractNumId w:val="4"/>
  </w:num>
  <w:num w:numId="35" w16cid:durableId="329450864">
    <w:abstractNumId w:val="15"/>
  </w:num>
  <w:num w:numId="36" w16cid:durableId="1137643099">
    <w:abstractNumId w:val="23"/>
  </w:num>
  <w:num w:numId="37" w16cid:durableId="636031710">
    <w:abstractNumId w:val="2"/>
  </w:num>
  <w:num w:numId="38" w16cid:durableId="1134905223">
    <w:abstractNumId w:val="36"/>
  </w:num>
  <w:num w:numId="39" w16cid:durableId="394815375">
    <w:abstractNumId w:val="12"/>
  </w:num>
  <w:num w:numId="40" w16cid:durableId="550775429">
    <w:abstractNumId w:val="38"/>
  </w:num>
  <w:num w:numId="41" w16cid:durableId="2120639428">
    <w:abstractNumId w:val="16"/>
  </w:num>
  <w:num w:numId="42" w16cid:durableId="189876473">
    <w:abstractNumId w:val="0"/>
  </w:num>
  <w:num w:numId="43" w16cid:durableId="846794238">
    <w:abstractNumId w:val="1"/>
  </w:num>
  <w:num w:numId="44" w16cid:durableId="187257297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61EDB"/>
    <w:rsid w:val="00081B41"/>
    <w:rsid w:val="00082408"/>
    <w:rsid w:val="000867FE"/>
    <w:rsid w:val="00086F5B"/>
    <w:rsid w:val="00087430"/>
    <w:rsid w:val="00087F43"/>
    <w:rsid w:val="00090EE0"/>
    <w:rsid w:val="0009229A"/>
    <w:rsid w:val="000B396F"/>
    <w:rsid w:val="000B70C8"/>
    <w:rsid w:val="000C187E"/>
    <w:rsid w:val="000C46E4"/>
    <w:rsid w:val="000C4761"/>
    <w:rsid w:val="000C47D3"/>
    <w:rsid w:val="000D7385"/>
    <w:rsid w:val="000E051D"/>
    <w:rsid w:val="000F2E5E"/>
    <w:rsid w:val="000F4290"/>
    <w:rsid w:val="000F787D"/>
    <w:rsid w:val="000F7976"/>
    <w:rsid w:val="00123608"/>
    <w:rsid w:val="00123F7F"/>
    <w:rsid w:val="00126487"/>
    <w:rsid w:val="00134952"/>
    <w:rsid w:val="00147F4F"/>
    <w:rsid w:val="00150E90"/>
    <w:rsid w:val="001531FE"/>
    <w:rsid w:val="00153A01"/>
    <w:rsid w:val="001629B7"/>
    <w:rsid w:val="00167DDF"/>
    <w:rsid w:val="00175583"/>
    <w:rsid w:val="001802EC"/>
    <w:rsid w:val="00185250"/>
    <w:rsid w:val="00186782"/>
    <w:rsid w:val="00197862"/>
    <w:rsid w:val="001A3C5C"/>
    <w:rsid w:val="001B215F"/>
    <w:rsid w:val="001B359F"/>
    <w:rsid w:val="001C5F70"/>
    <w:rsid w:val="001D6665"/>
    <w:rsid w:val="001E2EF6"/>
    <w:rsid w:val="001F2C13"/>
    <w:rsid w:val="001F32BF"/>
    <w:rsid w:val="00204D34"/>
    <w:rsid w:val="002214AD"/>
    <w:rsid w:val="00234ECE"/>
    <w:rsid w:val="002461BC"/>
    <w:rsid w:val="00255732"/>
    <w:rsid w:val="00264F1F"/>
    <w:rsid w:val="00265773"/>
    <w:rsid w:val="002821B6"/>
    <w:rsid w:val="002905AD"/>
    <w:rsid w:val="00297B30"/>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53705"/>
    <w:rsid w:val="00360965"/>
    <w:rsid w:val="00362496"/>
    <w:rsid w:val="00371C4D"/>
    <w:rsid w:val="00372502"/>
    <w:rsid w:val="00376591"/>
    <w:rsid w:val="00377126"/>
    <w:rsid w:val="00377CE0"/>
    <w:rsid w:val="0038596B"/>
    <w:rsid w:val="00387119"/>
    <w:rsid w:val="003A1F3C"/>
    <w:rsid w:val="003A4F25"/>
    <w:rsid w:val="003B34A5"/>
    <w:rsid w:val="003B6378"/>
    <w:rsid w:val="003B6778"/>
    <w:rsid w:val="003C6BE3"/>
    <w:rsid w:val="003D403B"/>
    <w:rsid w:val="003E22DA"/>
    <w:rsid w:val="003E597D"/>
    <w:rsid w:val="00413280"/>
    <w:rsid w:val="00414F07"/>
    <w:rsid w:val="00414F88"/>
    <w:rsid w:val="00430411"/>
    <w:rsid w:val="004319CA"/>
    <w:rsid w:val="00433DED"/>
    <w:rsid w:val="004516EA"/>
    <w:rsid w:val="004530DD"/>
    <w:rsid w:val="0045392E"/>
    <w:rsid w:val="00453ED0"/>
    <w:rsid w:val="00457E23"/>
    <w:rsid w:val="004624C9"/>
    <w:rsid w:val="00462F7F"/>
    <w:rsid w:val="00480311"/>
    <w:rsid w:val="00483FBE"/>
    <w:rsid w:val="00495F2D"/>
    <w:rsid w:val="004A26B0"/>
    <w:rsid w:val="004A3E3D"/>
    <w:rsid w:val="004D34F9"/>
    <w:rsid w:val="004D6C6A"/>
    <w:rsid w:val="004E2022"/>
    <w:rsid w:val="004E499B"/>
    <w:rsid w:val="004F36B8"/>
    <w:rsid w:val="004F42B3"/>
    <w:rsid w:val="0050321E"/>
    <w:rsid w:val="0050607B"/>
    <w:rsid w:val="005063AE"/>
    <w:rsid w:val="005103AD"/>
    <w:rsid w:val="00511A33"/>
    <w:rsid w:val="00516486"/>
    <w:rsid w:val="00522087"/>
    <w:rsid w:val="00525200"/>
    <w:rsid w:val="0053300C"/>
    <w:rsid w:val="00537FF2"/>
    <w:rsid w:val="00540CA9"/>
    <w:rsid w:val="005433C3"/>
    <w:rsid w:val="00545E28"/>
    <w:rsid w:val="00545E4C"/>
    <w:rsid w:val="00552B9F"/>
    <w:rsid w:val="00556821"/>
    <w:rsid w:val="0056087A"/>
    <w:rsid w:val="005639E6"/>
    <w:rsid w:val="00572F82"/>
    <w:rsid w:val="00575C09"/>
    <w:rsid w:val="00580BEF"/>
    <w:rsid w:val="0058268D"/>
    <w:rsid w:val="005963E9"/>
    <w:rsid w:val="00596C58"/>
    <w:rsid w:val="005A31B1"/>
    <w:rsid w:val="005A73B1"/>
    <w:rsid w:val="005C2604"/>
    <w:rsid w:val="005D1244"/>
    <w:rsid w:val="005D4CF8"/>
    <w:rsid w:val="005E2816"/>
    <w:rsid w:val="005E4AFE"/>
    <w:rsid w:val="006018AA"/>
    <w:rsid w:val="00603150"/>
    <w:rsid w:val="00605655"/>
    <w:rsid w:val="00615DAA"/>
    <w:rsid w:val="00620617"/>
    <w:rsid w:val="00625172"/>
    <w:rsid w:val="00632D34"/>
    <w:rsid w:val="006342A6"/>
    <w:rsid w:val="00643B16"/>
    <w:rsid w:val="0064725B"/>
    <w:rsid w:val="00650F68"/>
    <w:rsid w:val="00657FDC"/>
    <w:rsid w:val="006758C8"/>
    <w:rsid w:val="00684A24"/>
    <w:rsid w:val="006A070D"/>
    <w:rsid w:val="006A5608"/>
    <w:rsid w:val="006C10BA"/>
    <w:rsid w:val="006C45F3"/>
    <w:rsid w:val="006E07E6"/>
    <w:rsid w:val="006F2783"/>
    <w:rsid w:val="006F3DEE"/>
    <w:rsid w:val="006F6817"/>
    <w:rsid w:val="006F7E60"/>
    <w:rsid w:val="00700B90"/>
    <w:rsid w:val="007035E4"/>
    <w:rsid w:val="00704721"/>
    <w:rsid w:val="0070779B"/>
    <w:rsid w:val="00711C76"/>
    <w:rsid w:val="007203BF"/>
    <w:rsid w:val="00725207"/>
    <w:rsid w:val="007311F9"/>
    <w:rsid w:val="00732064"/>
    <w:rsid w:val="0073284F"/>
    <w:rsid w:val="00737BC9"/>
    <w:rsid w:val="007401A1"/>
    <w:rsid w:val="00746C61"/>
    <w:rsid w:val="00753E93"/>
    <w:rsid w:val="00755786"/>
    <w:rsid w:val="007575F5"/>
    <w:rsid w:val="0075768C"/>
    <w:rsid w:val="007629B7"/>
    <w:rsid w:val="0077010E"/>
    <w:rsid w:val="007701FE"/>
    <w:rsid w:val="00770D70"/>
    <w:rsid w:val="00774974"/>
    <w:rsid w:val="007760E4"/>
    <w:rsid w:val="00780E3A"/>
    <w:rsid w:val="00783AD2"/>
    <w:rsid w:val="0079579D"/>
    <w:rsid w:val="007A27DE"/>
    <w:rsid w:val="007A2DF5"/>
    <w:rsid w:val="007C01C6"/>
    <w:rsid w:val="007C5898"/>
    <w:rsid w:val="007D25A4"/>
    <w:rsid w:val="007F2869"/>
    <w:rsid w:val="008048DD"/>
    <w:rsid w:val="008072AC"/>
    <w:rsid w:val="00811FBA"/>
    <w:rsid w:val="008130AD"/>
    <w:rsid w:val="008152E6"/>
    <w:rsid w:val="00826D75"/>
    <w:rsid w:val="0082763F"/>
    <w:rsid w:val="00830FE8"/>
    <w:rsid w:val="008468F8"/>
    <w:rsid w:val="00847FF8"/>
    <w:rsid w:val="008515E3"/>
    <w:rsid w:val="00853715"/>
    <w:rsid w:val="00853C7D"/>
    <w:rsid w:val="00873532"/>
    <w:rsid w:val="008918C2"/>
    <w:rsid w:val="008945D0"/>
    <w:rsid w:val="00894B15"/>
    <w:rsid w:val="008A537D"/>
    <w:rsid w:val="008A69C5"/>
    <w:rsid w:val="008B050A"/>
    <w:rsid w:val="008B1DC1"/>
    <w:rsid w:val="008B23B4"/>
    <w:rsid w:val="008C6D74"/>
    <w:rsid w:val="008D33CD"/>
    <w:rsid w:val="008D38A7"/>
    <w:rsid w:val="008D6693"/>
    <w:rsid w:val="008E346B"/>
    <w:rsid w:val="008F569D"/>
    <w:rsid w:val="009165D3"/>
    <w:rsid w:val="00916BD3"/>
    <w:rsid w:val="00923ECE"/>
    <w:rsid w:val="009315B9"/>
    <w:rsid w:val="00934C20"/>
    <w:rsid w:val="0093584A"/>
    <w:rsid w:val="009359CB"/>
    <w:rsid w:val="0093632F"/>
    <w:rsid w:val="009406E4"/>
    <w:rsid w:val="00940A0E"/>
    <w:rsid w:val="00952718"/>
    <w:rsid w:val="0095471B"/>
    <w:rsid w:val="00961EE6"/>
    <w:rsid w:val="009722EA"/>
    <w:rsid w:val="00982222"/>
    <w:rsid w:val="00982CEF"/>
    <w:rsid w:val="00985215"/>
    <w:rsid w:val="009852D0"/>
    <w:rsid w:val="0099247B"/>
    <w:rsid w:val="009954EA"/>
    <w:rsid w:val="009A3863"/>
    <w:rsid w:val="009A4D71"/>
    <w:rsid w:val="009B0066"/>
    <w:rsid w:val="009C19A1"/>
    <w:rsid w:val="009D3E34"/>
    <w:rsid w:val="009D5DD8"/>
    <w:rsid w:val="009F1204"/>
    <w:rsid w:val="00A05310"/>
    <w:rsid w:val="00A2151D"/>
    <w:rsid w:val="00A22208"/>
    <w:rsid w:val="00A261FB"/>
    <w:rsid w:val="00A2713C"/>
    <w:rsid w:val="00A37A7F"/>
    <w:rsid w:val="00A40AF8"/>
    <w:rsid w:val="00A42A67"/>
    <w:rsid w:val="00A45863"/>
    <w:rsid w:val="00A51572"/>
    <w:rsid w:val="00A5544E"/>
    <w:rsid w:val="00A7555E"/>
    <w:rsid w:val="00A927DF"/>
    <w:rsid w:val="00A95C7A"/>
    <w:rsid w:val="00AA6BFE"/>
    <w:rsid w:val="00AB16BB"/>
    <w:rsid w:val="00AB29DB"/>
    <w:rsid w:val="00AB5A57"/>
    <w:rsid w:val="00AB7D6C"/>
    <w:rsid w:val="00AC30B2"/>
    <w:rsid w:val="00AC69E4"/>
    <w:rsid w:val="00AC7B36"/>
    <w:rsid w:val="00AD26FC"/>
    <w:rsid w:val="00AD35C8"/>
    <w:rsid w:val="00AD3E25"/>
    <w:rsid w:val="00AF0B0B"/>
    <w:rsid w:val="00AF5EB5"/>
    <w:rsid w:val="00B017CA"/>
    <w:rsid w:val="00B124B0"/>
    <w:rsid w:val="00B20716"/>
    <w:rsid w:val="00B33017"/>
    <w:rsid w:val="00B36A85"/>
    <w:rsid w:val="00B469AA"/>
    <w:rsid w:val="00B47A73"/>
    <w:rsid w:val="00B50944"/>
    <w:rsid w:val="00B53DF0"/>
    <w:rsid w:val="00B540BE"/>
    <w:rsid w:val="00B60000"/>
    <w:rsid w:val="00B64F05"/>
    <w:rsid w:val="00B6733C"/>
    <w:rsid w:val="00B765FB"/>
    <w:rsid w:val="00B76B46"/>
    <w:rsid w:val="00B76E1D"/>
    <w:rsid w:val="00B800E7"/>
    <w:rsid w:val="00B85B31"/>
    <w:rsid w:val="00B96F36"/>
    <w:rsid w:val="00B974F7"/>
    <w:rsid w:val="00B97537"/>
    <w:rsid w:val="00BB4A75"/>
    <w:rsid w:val="00BB50F9"/>
    <w:rsid w:val="00BB6C95"/>
    <w:rsid w:val="00BD68E3"/>
    <w:rsid w:val="00BE2A82"/>
    <w:rsid w:val="00BE38E3"/>
    <w:rsid w:val="00BE457C"/>
    <w:rsid w:val="00BF4C82"/>
    <w:rsid w:val="00C00151"/>
    <w:rsid w:val="00C033CD"/>
    <w:rsid w:val="00C052B2"/>
    <w:rsid w:val="00C07278"/>
    <w:rsid w:val="00C122A2"/>
    <w:rsid w:val="00C1272E"/>
    <w:rsid w:val="00C14751"/>
    <w:rsid w:val="00C14A72"/>
    <w:rsid w:val="00C1679D"/>
    <w:rsid w:val="00C2359E"/>
    <w:rsid w:val="00C238AC"/>
    <w:rsid w:val="00C37FFE"/>
    <w:rsid w:val="00C420BB"/>
    <w:rsid w:val="00C44D02"/>
    <w:rsid w:val="00C46EAE"/>
    <w:rsid w:val="00C64CD1"/>
    <w:rsid w:val="00C704FA"/>
    <w:rsid w:val="00C77E2A"/>
    <w:rsid w:val="00C81E0A"/>
    <w:rsid w:val="00C87880"/>
    <w:rsid w:val="00C979AE"/>
    <w:rsid w:val="00CA3E7A"/>
    <w:rsid w:val="00CB2B9C"/>
    <w:rsid w:val="00CB5AF5"/>
    <w:rsid w:val="00CB6625"/>
    <w:rsid w:val="00CC34FD"/>
    <w:rsid w:val="00CD38C6"/>
    <w:rsid w:val="00CD5A52"/>
    <w:rsid w:val="00CE176B"/>
    <w:rsid w:val="00CE1B59"/>
    <w:rsid w:val="00CE1BEC"/>
    <w:rsid w:val="00CF3460"/>
    <w:rsid w:val="00CF4C0D"/>
    <w:rsid w:val="00D03107"/>
    <w:rsid w:val="00D03485"/>
    <w:rsid w:val="00D05EC5"/>
    <w:rsid w:val="00D13D0F"/>
    <w:rsid w:val="00D150EF"/>
    <w:rsid w:val="00D157B6"/>
    <w:rsid w:val="00D16C1B"/>
    <w:rsid w:val="00D2268E"/>
    <w:rsid w:val="00D2461B"/>
    <w:rsid w:val="00D255A1"/>
    <w:rsid w:val="00D430A2"/>
    <w:rsid w:val="00D433BE"/>
    <w:rsid w:val="00D51D3A"/>
    <w:rsid w:val="00D54DCB"/>
    <w:rsid w:val="00D559D8"/>
    <w:rsid w:val="00D70C71"/>
    <w:rsid w:val="00D7266D"/>
    <w:rsid w:val="00D740DF"/>
    <w:rsid w:val="00D7419E"/>
    <w:rsid w:val="00D76C2D"/>
    <w:rsid w:val="00D96127"/>
    <w:rsid w:val="00DA2485"/>
    <w:rsid w:val="00DA474F"/>
    <w:rsid w:val="00DB0C4E"/>
    <w:rsid w:val="00DB47F3"/>
    <w:rsid w:val="00DC2607"/>
    <w:rsid w:val="00DC2B14"/>
    <w:rsid w:val="00DD45A0"/>
    <w:rsid w:val="00DD5160"/>
    <w:rsid w:val="00DD52E9"/>
    <w:rsid w:val="00DD78FD"/>
    <w:rsid w:val="00DE04F5"/>
    <w:rsid w:val="00DE419A"/>
    <w:rsid w:val="00DE5207"/>
    <w:rsid w:val="00DE7657"/>
    <w:rsid w:val="00DF1910"/>
    <w:rsid w:val="00DF681A"/>
    <w:rsid w:val="00E00582"/>
    <w:rsid w:val="00E05286"/>
    <w:rsid w:val="00E100E0"/>
    <w:rsid w:val="00E1187B"/>
    <w:rsid w:val="00E24924"/>
    <w:rsid w:val="00E31BB8"/>
    <w:rsid w:val="00E46397"/>
    <w:rsid w:val="00E47079"/>
    <w:rsid w:val="00E56A79"/>
    <w:rsid w:val="00E62420"/>
    <w:rsid w:val="00E71A41"/>
    <w:rsid w:val="00E87E7C"/>
    <w:rsid w:val="00E905C6"/>
    <w:rsid w:val="00E93565"/>
    <w:rsid w:val="00EA3F1F"/>
    <w:rsid w:val="00EA3FB6"/>
    <w:rsid w:val="00EB4106"/>
    <w:rsid w:val="00EB4511"/>
    <w:rsid w:val="00EC2483"/>
    <w:rsid w:val="00EC3885"/>
    <w:rsid w:val="00EC3E88"/>
    <w:rsid w:val="00EC6089"/>
    <w:rsid w:val="00ED3785"/>
    <w:rsid w:val="00EE4453"/>
    <w:rsid w:val="00EF1247"/>
    <w:rsid w:val="00EF625F"/>
    <w:rsid w:val="00EF7E3C"/>
    <w:rsid w:val="00F01574"/>
    <w:rsid w:val="00F03231"/>
    <w:rsid w:val="00F05845"/>
    <w:rsid w:val="00F14271"/>
    <w:rsid w:val="00F240D0"/>
    <w:rsid w:val="00F31254"/>
    <w:rsid w:val="00F322BD"/>
    <w:rsid w:val="00F33285"/>
    <w:rsid w:val="00F35073"/>
    <w:rsid w:val="00F437CC"/>
    <w:rsid w:val="00F51819"/>
    <w:rsid w:val="00F538FC"/>
    <w:rsid w:val="00F5784D"/>
    <w:rsid w:val="00F61ED5"/>
    <w:rsid w:val="00F6683E"/>
    <w:rsid w:val="00F70165"/>
    <w:rsid w:val="00F85CE5"/>
    <w:rsid w:val="00F92E69"/>
    <w:rsid w:val="00F94270"/>
    <w:rsid w:val="00F956B6"/>
    <w:rsid w:val="00FA0623"/>
    <w:rsid w:val="00FA45B9"/>
    <w:rsid w:val="00FA632E"/>
    <w:rsid w:val="00FB442F"/>
    <w:rsid w:val="00FB60F0"/>
    <w:rsid w:val="00FC1220"/>
    <w:rsid w:val="00FC30B2"/>
    <w:rsid w:val="00FC6C94"/>
    <w:rsid w:val="00FD1EC8"/>
    <w:rsid w:val="00FD575C"/>
    <w:rsid w:val="00FE43A0"/>
    <w:rsid w:val="00FF2B8C"/>
    <w:rsid w:val="00FF2FE2"/>
    <w:rsid w:val="00FF528E"/>
    <w:rsid w:val="00FF60B2"/>
    <w:rsid w:val="01A3B3E7"/>
    <w:rsid w:val="02FBA8F2"/>
    <w:rsid w:val="045279C2"/>
    <w:rsid w:val="04B7D9ED"/>
    <w:rsid w:val="0544A33C"/>
    <w:rsid w:val="0BB2B4B4"/>
    <w:rsid w:val="0D9B1878"/>
    <w:rsid w:val="0F742D5E"/>
    <w:rsid w:val="105D5890"/>
    <w:rsid w:val="1653D117"/>
    <w:rsid w:val="176A9759"/>
    <w:rsid w:val="1C93E004"/>
    <w:rsid w:val="1D9CB322"/>
    <w:rsid w:val="26247D56"/>
    <w:rsid w:val="269180F4"/>
    <w:rsid w:val="27E3ED42"/>
    <w:rsid w:val="31AB687B"/>
    <w:rsid w:val="357E6C79"/>
    <w:rsid w:val="398742E7"/>
    <w:rsid w:val="3A13C351"/>
    <w:rsid w:val="54455D15"/>
    <w:rsid w:val="57BBBB93"/>
    <w:rsid w:val="69F5E58D"/>
    <w:rsid w:val="6BC1E8C9"/>
    <w:rsid w:val="6C6B36B5"/>
    <w:rsid w:val="6CF9791A"/>
    <w:rsid w:val="77D9A3A1"/>
    <w:rsid w:val="7A5F50C4"/>
    <w:rsid w:val="7B56C5A2"/>
    <w:rsid w:val="7D5832C3"/>
    <w:rsid w:val="7D9C5119"/>
    <w:rsid w:val="7E8878C1"/>
    <w:rsid w:val="7EB7878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57E6920-5A7A-43BF-B433-6DB24553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paragraph" w:customStyle="1" w:styleId="Default">
    <w:name w:val="Default"/>
    <w:rsid w:val="003A1F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1432</Words>
  <Characters>8165</Characters>
  <Application>Microsoft Office Word</Application>
  <DocSecurity>0</DocSecurity>
  <Lines>68</Lines>
  <Paragraphs>19</Paragraphs>
  <ScaleCrop>false</ScaleCrop>
  <Company>Hewlett-Packard Company</Company>
  <LinksUpToDate>false</LinksUpToDate>
  <CharactersWithSpaces>9578</CharactersWithSpaces>
  <SharedDoc>false</SharedDoc>
  <HLinks>
    <vt:vector size="12" baseType="variant">
      <vt:variant>
        <vt:i4>7143495</vt:i4>
      </vt:variant>
      <vt:variant>
        <vt:i4>3</vt:i4>
      </vt:variant>
      <vt:variant>
        <vt:i4>0</vt:i4>
      </vt:variant>
      <vt:variant>
        <vt:i4>5</vt:i4>
      </vt:variant>
      <vt:variant>
        <vt:lpwstr>mailto:hr@dlrcoco.ie</vt:lpwstr>
      </vt:variant>
      <vt:variant>
        <vt:lpwstr/>
      </vt:variant>
      <vt:variant>
        <vt:i4>1703998</vt:i4>
      </vt:variant>
      <vt:variant>
        <vt:i4>0</vt:i4>
      </vt:variant>
      <vt:variant>
        <vt:i4>0</vt:i4>
      </vt:variant>
      <vt:variant>
        <vt:i4>5</vt:i4>
      </vt:variant>
      <vt:variant>
        <vt:lpwstr>mailto:careers@dlrcoco.ie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108</cp:revision>
  <cp:lastPrinted>2020-02-28T19:07:00Z</cp:lastPrinted>
  <dcterms:created xsi:type="dcterms:W3CDTF">2025-10-29T10:01:00Z</dcterms:created>
  <dcterms:modified xsi:type="dcterms:W3CDTF">2026-02-03T13:03:00Z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