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A974" w14:textId="77777777" w:rsidR="00792246" w:rsidRPr="007D12B8" w:rsidRDefault="00792246" w:rsidP="00792246">
      <w:pPr>
        <w:adjustRightInd w:val="0"/>
        <w:jc w:val="center"/>
        <w:rPr>
          <w:rFonts w:ascii="Verdana" w:hAnsi="Verdana" w:cs="BookmanOldStyle"/>
          <w:b/>
          <w:sz w:val="24"/>
          <w:szCs w:val="24"/>
        </w:rPr>
      </w:pPr>
      <w:r w:rsidRPr="007D12B8">
        <w:rPr>
          <w:rFonts w:ascii="Verdana" w:hAnsi="Verdana" w:cs="BookmanOldStyle"/>
          <w:b/>
          <w:sz w:val="24"/>
          <w:szCs w:val="24"/>
        </w:rPr>
        <w:t>DLR procurement greater than €10m</w:t>
      </w:r>
    </w:p>
    <w:p w14:paraId="2FD7E0F7" w14:textId="77777777" w:rsidR="004A25C2" w:rsidRDefault="004A25C2" w:rsidP="004A25C2">
      <w:pPr>
        <w:pStyle w:val="BodyText"/>
        <w:spacing w:before="3"/>
        <w:rPr>
          <w:sz w:val="13"/>
        </w:rPr>
      </w:pPr>
    </w:p>
    <w:tbl>
      <w:tblPr>
        <w:tblW w:w="9213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4562"/>
      </w:tblGrid>
      <w:tr w:rsidR="004A25C2" w14:paraId="7390DFD9" w14:textId="77777777" w:rsidTr="00792246">
        <w:trPr>
          <w:trHeight w:val="536"/>
        </w:trPr>
        <w:tc>
          <w:tcPr>
            <w:tcW w:w="9213" w:type="dxa"/>
            <w:gridSpan w:val="2"/>
          </w:tcPr>
          <w:p w14:paraId="07DE3B2D" w14:textId="77777777" w:rsidR="004A25C2" w:rsidRDefault="004A25C2" w:rsidP="00851131">
            <w:pPr>
              <w:pStyle w:val="TableParagraph"/>
              <w:spacing w:before="68" w:line="214" w:lineRule="exact"/>
              <w:ind w:left="3514" w:right="3507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Project Details</w:t>
            </w:r>
          </w:p>
        </w:tc>
      </w:tr>
      <w:tr w:rsidR="008A798C" w14:paraId="4EB244F5" w14:textId="77777777" w:rsidTr="008A798C">
        <w:trPr>
          <w:trHeight w:val="299"/>
        </w:trPr>
        <w:tc>
          <w:tcPr>
            <w:tcW w:w="4651" w:type="dxa"/>
          </w:tcPr>
          <w:p w14:paraId="17E87202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Year:</w:t>
            </w:r>
          </w:p>
        </w:tc>
        <w:tc>
          <w:tcPr>
            <w:tcW w:w="4562" w:type="dxa"/>
          </w:tcPr>
          <w:p w14:paraId="4B6A790A" w14:textId="18B9F719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2023</w:t>
            </w:r>
          </w:p>
        </w:tc>
      </w:tr>
      <w:tr w:rsidR="008A798C" w14:paraId="63D68236" w14:textId="77777777" w:rsidTr="008A798C">
        <w:trPr>
          <w:trHeight w:val="299"/>
        </w:trPr>
        <w:tc>
          <w:tcPr>
            <w:tcW w:w="4651" w:type="dxa"/>
          </w:tcPr>
          <w:p w14:paraId="280C3A0E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Parent Department:</w:t>
            </w:r>
          </w:p>
        </w:tc>
        <w:tc>
          <w:tcPr>
            <w:tcW w:w="4562" w:type="dxa"/>
          </w:tcPr>
          <w:p w14:paraId="781BF6C3" w14:textId="314947EF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Housing Department</w:t>
            </w:r>
          </w:p>
        </w:tc>
      </w:tr>
      <w:tr w:rsidR="008A798C" w14:paraId="4AD71856" w14:textId="77777777" w:rsidTr="008A798C">
        <w:trPr>
          <w:trHeight w:val="299"/>
        </w:trPr>
        <w:tc>
          <w:tcPr>
            <w:tcW w:w="4651" w:type="dxa"/>
          </w:tcPr>
          <w:p w14:paraId="374E36B2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Name of Contracting Body:</w:t>
            </w:r>
          </w:p>
        </w:tc>
        <w:tc>
          <w:tcPr>
            <w:tcW w:w="4562" w:type="dxa"/>
          </w:tcPr>
          <w:p w14:paraId="4E9525C7" w14:textId="63596B19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Dun Laoghaire Rathdown County Council</w:t>
            </w:r>
          </w:p>
        </w:tc>
      </w:tr>
      <w:tr w:rsidR="008A798C" w14:paraId="2315504A" w14:textId="77777777" w:rsidTr="008A798C">
        <w:trPr>
          <w:trHeight w:val="299"/>
        </w:trPr>
        <w:tc>
          <w:tcPr>
            <w:tcW w:w="4651" w:type="dxa"/>
          </w:tcPr>
          <w:p w14:paraId="38CD7B4D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Name of Project/Description:</w:t>
            </w:r>
          </w:p>
        </w:tc>
        <w:tc>
          <w:tcPr>
            <w:tcW w:w="4562" w:type="dxa"/>
          </w:tcPr>
          <w:p w14:paraId="3E000D91" w14:textId="786E7EA9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Housing and New Library, St. Laurence’s Park, Stillorgan</w:t>
            </w:r>
          </w:p>
        </w:tc>
      </w:tr>
      <w:tr w:rsidR="008A798C" w14:paraId="75722B77" w14:textId="77777777" w:rsidTr="00792246">
        <w:trPr>
          <w:trHeight w:val="562"/>
        </w:trPr>
        <w:tc>
          <w:tcPr>
            <w:tcW w:w="9213" w:type="dxa"/>
            <w:gridSpan w:val="2"/>
          </w:tcPr>
          <w:p w14:paraId="03B5EDD8" w14:textId="77777777" w:rsidR="008A798C" w:rsidRDefault="008A798C" w:rsidP="008A798C">
            <w:pPr>
              <w:pStyle w:val="TableParagraph"/>
              <w:spacing w:before="65" w:line="214" w:lineRule="exact"/>
              <w:ind w:left="3514" w:right="3508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Procurement Details</w:t>
            </w:r>
          </w:p>
        </w:tc>
      </w:tr>
      <w:tr w:rsidR="008A798C" w14:paraId="2784339E" w14:textId="77777777" w:rsidTr="008A798C">
        <w:trPr>
          <w:trHeight w:val="301"/>
        </w:trPr>
        <w:tc>
          <w:tcPr>
            <w:tcW w:w="4651" w:type="dxa"/>
          </w:tcPr>
          <w:p w14:paraId="37FA76AE" w14:textId="77777777" w:rsidR="008A798C" w:rsidRDefault="008A798C" w:rsidP="008A798C">
            <w:pPr>
              <w:pStyle w:val="TableParagraph"/>
              <w:spacing w:before="68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Advertisement Date:</w:t>
            </w:r>
          </w:p>
        </w:tc>
        <w:tc>
          <w:tcPr>
            <w:tcW w:w="4562" w:type="dxa"/>
          </w:tcPr>
          <w:p w14:paraId="1EA7D432" w14:textId="3887D63F" w:rsidR="008A798C" w:rsidRPr="007F474D" w:rsidRDefault="007463A9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8</w:t>
            </w:r>
            <w:r w:rsidRPr="007F474D">
              <w:rPr>
                <w:rFonts w:ascii="Bookman Old Style" w:hAnsi="Bookman Old Style"/>
                <w:sz w:val="20"/>
                <w:vertAlign w:val="superscript"/>
              </w:rPr>
              <w:t>th</w:t>
            </w:r>
            <w:r w:rsidRPr="007F474D">
              <w:rPr>
                <w:rFonts w:ascii="Bookman Old Style" w:hAnsi="Bookman Old Style"/>
                <w:sz w:val="20"/>
              </w:rPr>
              <w:t xml:space="preserve"> </w:t>
            </w:r>
            <w:r w:rsidR="008A798C" w:rsidRPr="007F474D">
              <w:rPr>
                <w:rFonts w:ascii="Bookman Old Style" w:hAnsi="Bookman Old Style"/>
                <w:sz w:val="20"/>
              </w:rPr>
              <w:t>September 2021</w:t>
            </w:r>
          </w:p>
        </w:tc>
      </w:tr>
      <w:tr w:rsidR="008A798C" w14:paraId="72C9F253" w14:textId="77777777" w:rsidTr="008A798C">
        <w:trPr>
          <w:trHeight w:val="299"/>
        </w:trPr>
        <w:tc>
          <w:tcPr>
            <w:tcW w:w="4651" w:type="dxa"/>
          </w:tcPr>
          <w:p w14:paraId="15BD09BF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Tender Advertised in:</w:t>
            </w:r>
          </w:p>
        </w:tc>
        <w:tc>
          <w:tcPr>
            <w:tcW w:w="4562" w:type="dxa"/>
          </w:tcPr>
          <w:p w14:paraId="102B9398" w14:textId="679F6057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proofErr w:type="spellStart"/>
            <w:r w:rsidRPr="007F474D">
              <w:rPr>
                <w:rFonts w:ascii="Bookman Old Style" w:hAnsi="Bookman Old Style"/>
                <w:sz w:val="20"/>
              </w:rPr>
              <w:t>eTenders</w:t>
            </w:r>
            <w:proofErr w:type="spellEnd"/>
            <w:r w:rsidRPr="007F474D">
              <w:rPr>
                <w:rFonts w:ascii="Bookman Old Style" w:hAnsi="Bookman Old Style"/>
                <w:sz w:val="20"/>
              </w:rPr>
              <w:t xml:space="preserve"> and OJEU</w:t>
            </w:r>
          </w:p>
        </w:tc>
      </w:tr>
      <w:tr w:rsidR="008A798C" w14:paraId="06554118" w14:textId="77777777" w:rsidTr="008A798C">
        <w:trPr>
          <w:trHeight w:val="299"/>
        </w:trPr>
        <w:tc>
          <w:tcPr>
            <w:tcW w:w="4651" w:type="dxa"/>
          </w:tcPr>
          <w:p w14:paraId="48625EA0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Awarded to:</w:t>
            </w:r>
          </w:p>
        </w:tc>
        <w:tc>
          <w:tcPr>
            <w:tcW w:w="4562" w:type="dxa"/>
          </w:tcPr>
          <w:p w14:paraId="00D4FF5D" w14:textId="3A162BAD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Clancy Project Management Ltd</w:t>
            </w:r>
          </w:p>
        </w:tc>
      </w:tr>
      <w:tr w:rsidR="008A798C" w14:paraId="401C6314" w14:textId="77777777" w:rsidTr="008A798C">
        <w:trPr>
          <w:trHeight w:val="299"/>
        </w:trPr>
        <w:tc>
          <w:tcPr>
            <w:tcW w:w="4651" w:type="dxa"/>
          </w:tcPr>
          <w:p w14:paraId="0FAEF2F1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EU Contract Award Notice Date:</w:t>
            </w:r>
          </w:p>
        </w:tc>
        <w:tc>
          <w:tcPr>
            <w:tcW w:w="4562" w:type="dxa"/>
          </w:tcPr>
          <w:p w14:paraId="45AAAF85" w14:textId="7F96586C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13</w:t>
            </w:r>
            <w:r w:rsidRPr="007F474D">
              <w:rPr>
                <w:rFonts w:ascii="Bookman Old Style" w:hAnsi="Bookman Old Style"/>
                <w:sz w:val="20"/>
                <w:vertAlign w:val="superscript"/>
              </w:rPr>
              <w:t>th</w:t>
            </w:r>
            <w:r w:rsidRPr="007F474D">
              <w:rPr>
                <w:rFonts w:ascii="Bookman Old Style" w:hAnsi="Bookman Old Style"/>
                <w:sz w:val="20"/>
              </w:rPr>
              <w:t xml:space="preserve"> September 2023</w:t>
            </w:r>
          </w:p>
        </w:tc>
      </w:tr>
      <w:tr w:rsidR="008A798C" w14:paraId="1841FF4D" w14:textId="77777777" w:rsidTr="008A798C">
        <w:trPr>
          <w:trHeight w:val="299"/>
        </w:trPr>
        <w:tc>
          <w:tcPr>
            <w:tcW w:w="4651" w:type="dxa"/>
          </w:tcPr>
          <w:p w14:paraId="1C11D98C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Contract Price:</w:t>
            </w:r>
          </w:p>
        </w:tc>
        <w:tc>
          <w:tcPr>
            <w:tcW w:w="4562" w:type="dxa"/>
          </w:tcPr>
          <w:p w14:paraId="73D39D2F" w14:textId="45CB1980" w:rsidR="008A798C" w:rsidRPr="007F474D" w:rsidRDefault="008A798C" w:rsidP="008A798C">
            <w:pPr>
              <w:pStyle w:val="TableParagraph"/>
              <w:rPr>
                <w:rFonts w:ascii="Bookman Old Style" w:hAnsi="Bookman Old Style"/>
                <w:sz w:val="20"/>
              </w:rPr>
            </w:pPr>
            <w:r w:rsidRPr="007F474D">
              <w:rPr>
                <w:rFonts w:ascii="Bookman Old Style" w:hAnsi="Bookman Old Style"/>
                <w:sz w:val="20"/>
              </w:rPr>
              <w:t>€32,894,046 (Ex. VAT @ 13.5%)</w:t>
            </w:r>
          </w:p>
        </w:tc>
      </w:tr>
      <w:tr w:rsidR="008A798C" w14:paraId="11A6F21C" w14:textId="77777777" w:rsidTr="00792246">
        <w:trPr>
          <w:trHeight w:val="437"/>
        </w:trPr>
        <w:tc>
          <w:tcPr>
            <w:tcW w:w="9213" w:type="dxa"/>
            <w:gridSpan w:val="2"/>
          </w:tcPr>
          <w:p w14:paraId="36EBDDC0" w14:textId="77777777" w:rsidR="008A798C" w:rsidRDefault="008A798C" w:rsidP="008A798C">
            <w:pPr>
              <w:pStyle w:val="TableParagraph"/>
              <w:spacing w:before="65" w:line="214" w:lineRule="exact"/>
              <w:ind w:left="3514" w:right="3506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Progress</w:t>
            </w:r>
          </w:p>
        </w:tc>
      </w:tr>
      <w:tr w:rsidR="008A798C" w14:paraId="7F76884C" w14:textId="77777777" w:rsidTr="008A798C">
        <w:trPr>
          <w:trHeight w:val="301"/>
        </w:trPr>
        <w:tc>
          <w:tcPr>
            <w:tcW w:w="4651" w:type="dxa"/>
          </w:tcPr>
          <w:p w14:paraId="4CA2CA1A" w14:textId="77777777" w:rsidR="008A798C" w:rsidRDefault="008A798C" w:rsidP="008A798C">
            <w:pPr>
              <w:pStyle w:val="TableParagraph"/>
              <w:spacing w:before="68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Start Date:</w:t>
            </w:r>
          </w:p>
        </w:tc>
        <w:tc>
          <w:tcPr>
            <w:tcW w:w="4562" w:type="dxa"/>
          </w:tcPr>
          <w:p w14:paraId="1C302E8D" w14:textId="4815165B" w:rsidR="008A798C" w:rsidRDefault="007463A9" w:rsidP="008A79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r w:rsidRPr="007463A9">
              <w:rPr>
                <w:rFonts w:ascii="Times New Roman"/>
                <w:sz w:val="20"/>
                <w:vertAlign w:val="superscript"/>
              </w:rPr>
              <w:t>th</w:t>
            </w:r>
            <w:r>
              <w:rPr>
                <w:rFonts w:ascii="Times New Roman"/>
                <w:sz w:val="20"/>
              </w:rPr>
              <w:t xml:space="preserve"> October 2023</w:t>
            </w:r>
          </w:p>
        </w:tc>
      </w:tr>
      <w:tr w:rsidR="008A798C" w14:paraId="3BDE825A" w14:textId="77777777" w:rsidTr="008A798C">
        <w:trPr>
          <w:trHeight w:val="299"/>
        </w:trPr>
        <w:tc>
          <w:tcPr>
            <w:tcW w:w="4651" w:type="dxa"/>
          </w:tcPr>
          <w:p w14:paraId="0157CAD7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Expected Date of Completion per Contract:</w:t>
            </w:r>
          </w:p>
        </w:tc>
        <w:tc>
          <w:tcPr>
            <w:tcW w:w="4562" w:type="dxa"/>
          </w:tcPr>
          <w:p w14:paraId="200D5E11" w14:textId="0390481F" w:rsidR="008A798C" w:rsidRDefault="008A798C" w:rsidP="008A798C">
            <w:pPr>
              <w:pStyle w:val="TableParagraph"/>
              <w:rPr>
                <w:rFonts w:ascii="Times New Roman"/>
                <w:sz w:val="20"/>
              </w:rPr>
            </w:pPr>
            <w:r w:rsidRPr="00817419">
              <w:rPr>
                <w:rFonts w:ascii="Times New Roman"/>
                <w:sz w:val="20"/>
              </w:rPr>
              <w:t>October 2025</w:t>
            </w:r>
          </w:p>
        </w:tc>
      </w:tr>
      <w:tr w:rsidR="008A798C" w14:paraId="6BFA9BAC" w14:textId="77777777" w:rsidTr="008A798C">
        <w:trPr>
          <w:trHeight w:val="299"/>
        </w:trPr>
        <w:tc>
          <w:tcPr>
            <w:tcW w:w="4651" w:type="dxa"/>
          </w:tcPr>
          <w:p w14:paraId="623B834F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Spend in Year under Review:</w:t>
            </w:r>
          </w:p>
        </w:tc>
        <w:tc>
          <w:tcPr>
            <w:tcW w:w="4562" w:type="dxa"/>
          </w:tcPr>
          <w:p w14:paraId="2029504F" w14:textId="2FFF80DE" w:rsidR="00955140" w:rsidRDefault="008A798C" w:rsidP="00955140">
            <w:pPr>
              <w:pStyle w:val="TableParagraph"/>
              <w:rPr>
                <w:rFonts w:ascii="Times New Roman"/>
                <w:sz w:val="20"/>
              </w:rPr>
            </w:pPr>
            <w:r w:rsidRPr="00817419">
              <w:rPr>
                <w:rFonts w:ascii="Times New Roman"/>
                <w:sz w:val="20"/>
              </w:rPr>
              <w:t>€</w:t>
            </w:r>
            <w:r w:rsidRPr="00817419">
              <w:rPr>
                <w:rFonts w:ascii="Times New Roman"/>
                <w:sz w:val="20"/>
              </w:rPr>
              <w:t>1,302,512</w:t>
            </w:r>
            <w:r w:rsidR="00955140">
              <w:rPr>
                <w:rFonts w:ascii="Times New Roman"/>
                <w:sz w:val="20"/>
              </w:rPr>
              <w:t xml:space="preserve"> </w:t>
            </w:r>
            <w:proofErr w:type="spellStart"/>
            <w:r w:rsidR="00955140">
              <w:rPr>
                <w:rFonts w:ascii="Times New Roman"/>
                <w:sz w:val="20"/>
              </w:rPr>
              <w:t>inc</w:t>
            </w:r>
            <w:proofErr w:type="spellEnd"/>
            <w:r w:rsidR="00955140">
              <w:rPr>
                <w:rFonts w:ascii="Times New Roman"/>
                <w:sz w:val="20"/>
              </w:rPr>
              <w:t xml:space="preserve"> VAT</w:t>
            </w:r>
          </w:p>
        </w:tc>
      </w:tr>
      <w:tr w:rsidR="008A798C" w14:paraId="2B986A47" w14:textId="77777777" w:rsidTr="008A798C">
        <w:trPr>
          <w:trHeight w:val="299"/>
        </w:trPr>
        <w:tc>
          <w:tcPr>
            <w:tcW w:w="4651" w:type="dxa"/>
          </w:tcPr>
          <w:p w14:paraId="0832FF70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Cumulative Spend to End of Year:</w:t>
            </w:r>
          </w:p>
        </w:tc>
        <w:tc>
          <w:tcPr>
            <w:tcW w:w="4562" w:type="dxa"/>
          </w:tcPr>
          <w:p w14:paraId="277E192C" w14:textId="3D1568FB" w:rsidR="008A798C" w:rsidRDefault="008A798C" w:rsidP="008A798C">
            <w:pPr>
              <w:pStyle w:val="TableParagraph"/>
              <w:rPr>
                <w:rFonts w:ascii="Times New Roman"/>
                <w:sz w:val="20"/>
              </w:rPr>
            </w:pPr>
            <w:r w:rsidRPr="00817419">
              <w:rPr>
                <w:rFonts w:ascii="Times New Roman"/>
                <w:sz w:val="20"/>
              </w:rPr>
              <w:t>€</w:t>
            </w:r>
            <w:r w:rsidRPr="00817419">
              <w:rPr>
                <w:rFonts w:ascii="Times New Roman"/>
                <w:sz w:val="20"/>
              </w:rPr>
              <w:t>1,302,512</w:t>
            </w:r>
            <w:r w:rsidR="00955140">
              <w:rPr>
                <w:rFonts w:ascii="Times New Roman"/>
                <w:sz w:val="20"/>
              </w:rPr>
              <w:t xml:space="preserve"> </w:t>
            </w:r>
            <w:proofErr w:type="spellStart"/>
            <w:r w:rsidR="00955140">
              <w:rPr>
                <w:rFonts w:ascii="Times New Roman"/>
                <w:sz w:val="20"/>
              </w:rPr>
              <w:t>inc</w:t>
            </w:r>
            <w:proofErr w:type="spellEnd"/>
            <w:r w:rsidR="00955140">
              <w:rPr>
                <w:rFonts w:ascii="Times New Roman"/>
                <w:sz w:val="20"/>
              </w:rPr>
              <w:t xml:space="preserve"> VAT</w:t>
            </w:r>
          </w:p>
        </w:tc>
      </w:tr>
      <w:tr w:rsidR="008A798C" w14:paraId="74D25877" w14:textId="77777777" w:rsidTr="008A798C">
        <w:trPr>
          <w:trHeight w:val="299"/>
        </w:trPr>
        <w:tc>
          <w:tcPr>
            <w:tcW w:w="4651" w:type="dxa"/>
          </w:tcPr>
          <w:p w14:paraId="1131EF9A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Projected Final Cost:</w:t>
            </w:r>
          </w:p>
        </w:tc>
        <w:tc>
          <w:tcPr>
            <w:tcW w:w="4562" w:type="dxa"/>
          </w:tcPr>
          <w:p w14:paraId="43C19733" w14:textId="398711CB" w:rsidR="008A798C" w:rsidRDefault="008A798C" w:rsidP="008A798C">
            <w:pPr>
              <w:pStyle w:val="TableParagraph"/>
              <w:rPr>
                <w:rFonts w:ascii="Times New Roman"/>
                <w:sz w:val="20"/>
              </w:rPr>
            </w:pPr>
            <w:r w:rsidRPr="00817419">
              <w:rPr>
                <w:rFonts w:ascii="Times New Roman"/>
                <w:sz w:val="20"/>
              </w:rPr>
              <w:t>€</w:t>
            </w:r>
            <w:r w:rsidRPr="00817419">
              <w:rPr>
                <w:rFonts w:ascii="Times New Roman"/>
                <w:sz w:val="20"/>
              </w:rPr>
              <w:t>33,175,742.74 (Ex. VAT @ 13.5%)</w:t>
            </w:r>
          </w:p>
        </w:tc>
      </w:tr>
      <w:tr w:rsidR="008A798C" w14:paraId="5D0667BE" w14:textId="77777777" w:rsidTr="008A798C">
        <w:trPr>
          <w:trHeight w:val="299"/>
        </w:trPr>
        <w:tc>
          <w:tcPr>
            <w:tcW w:w="4651" w:type="dxa"/>
          </w:tcPr>
          <w:p w14:paraId="4498BE5F" w14:textId="77777777" w:rsidR="008A798C" w:rsidRDefault="008A798C" w:rsidP="008A798C">
            <w:pPr>
              <w:pStyle w:val="TableParagraph"/>
              <w:spacing w:before="65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Value of Contract Variations:</w:t>
            </w:r>
          </w:p>
        </w:tc>
        <w:tc>
          <w:tcPr>
            <w:tcW w:w="4562" w:type="dxa"/>
          </w:tcPr>
          <w:p w14:paraId="32CC2724" w14:textId="0DC25990" w:rsidR="008A798C" w:rsidRDefault="008A798C" w:rsidP="008A798C">
            <w:pPr>
              <w:pStyle w:val="TableParagraph"/>
              <w:rPr>
                <w:rFonts w:ascii="Times New Roman"/>
                <w:sz w:val="20"/>
              </w:rPr>
            </w:pPr>
            <w:r w:rsidRPr="00817419">
              <w:rPr>
                <w:rFonts w:ascii="Times New Roman"/>
                <w:sz w:val="20"/>
              </w:rPr>
              <w:t>€</w:t>
            </w:r>
            <w:r w:rsidRPr="00817419">
              <w:rPr>
                <w:rFonts w:ascii="Times New Roman"/>
                <w:sz w:val="20"/>
              </w:rPr>
              <w:t>281,696.74 (Ex. VAT @ 13.5%)</w:t>
            </w:r>
          </w:p>
        </w:tc>
      </w:tr>
      <w:tr w:rsidR="008A798C" w14:paraId="1B18CF50" w14:textId="77777777" w:rsidTr="008A798C">
        <w:trPr>
          <w:trHeight w:val="301"/>
        </w:trPr>
        <w:tc>
          <w:tcPr>
            <w:tcW w:w="4651" w:type="dxa"/>
          </w:tcPr>
          <w:p w14:paraId="59C6D1CB" w14:textId="77777777" w:rsidR="008A798C" w:rsidRDefault="008A798C" w:rsidP="008A798C">
            <w:pPr>
              <w:pStyle w:val="TableParagraph"/>
              <w:spacing w:before="68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Date of Completion:</w:t>
            </w:r>
          </w:p>
        </w:tc>
        <w:tc>
          <w:tcPr>
            <w:tcW w:w="4562" w:type="dxa"/>
          </w:tcPr>
          <w:p w14:paraId="3B6B368F" w14:textId="14397958" w:rsidR="008A798C" w:rsidRDefault="00B40D0B" w:rsidP="008A798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Estimated </w:t>
            </w:r>
            <w:r w:rsidR="008A798C" w:rsidRPr="00817419">
              <w:rPr>
                <w:rFonts w:ascii="Times New Roman"/>
                <w:sz w:val="20"/>
              </w:rPr>
              <w:t>January 2026</w:t>
            </w:r>
          </w:p>
        </w:tc>
      </w:tr>
      <w:tr w:rsidR="008A798C" w14:paraId="27390347" w14:textId="77777777" w:rsidTr="00792246">
        <w:trPr>
          <w:trHeight w:val="503"/>
        </w:trPr>
        <w:tc>
          <w:tcPr>
            <w:tcW w:w="9213" w:type="dxa"/>
            <w:gridSpan w:val="2"/>
          </w:tcPr>
          <w:p w14:paraId="21D5EEDB" w14:textId="77777777" w:rsidR="008A798C" w:rsidRDefault="008A798C" w:rsidP="008A798C">
            <w:pPr>
              <w:pStyle w:val="TableParagraph"/>
              <w:spacing w:before="65" w:line="214" w:lineRule="exact"/>
              <w:ind w:left="3514" w:right="3508"/>
              <w:jc w:val="center"/>
              <w:rPr>
                <w:rFonts w:ascii="Bookman Old Style"/>
                <w:b/>
                <w:sz w:val="20"/>
              </w:rPr>
            </w:pPr>
            <w:r>
              <w:rPr>
                <w:rFonts w:ascii="Bookman Old Style"/>
                <w:b/>
                <w:sz w:val="20"/>
              </w:rPr>
              <w:t>Outputs</w:t>
            </w:r>
          </w:p>
        </w:tc>
      </w:tr>
      <w:tr w:rsidR="008A798C" w14:paraId="29966AA3" w14:textId="77777777" w:rsidTr="008A798C">
        <w:trPr>
          <w:trHeight w:val="599"/>
        </w:trPr>
        <w:tc>
          <w:tcPr>
            <w:tcW w:w="4651" w:type="dxa"/>
          </w:tcPr>
          <w:p w14:paraId="513F8BB7" w14:textId="77777777" w:rsidR="008A798C" w:rsidRDefault="008A798C" w:rsidP="008A798C">
            <w:pPr>
              <w:pStyle w:val="TableParagraph"/>
              <w:spacing w:before="65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>Expected Output on Completion</w:t>
            </w:r>
          </w:p>
          <w:p w14:paraId="0DDFCBEB" w14:textId="77777777" w:rsidR="008A798C" w:rsidRDefault="008A798C" w:rsidP="008A798C">
            <w:pPr>
              <w:pStyle w:val="TableParagraph"/>
              <w:spacing w:before="66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(E.G. XX kms of Road, </w:t>
            </w:r>
            <w:proofErr w:type="gramStart"/>
            <w:r>
              <w:rPr>
                <w:rFonts w:ascii="Bookman Old Style"/>
                <w:sz w:val="20"/>
              </w:rPr>
              <w:t>No</w:t>
            </w:r>
            <w:proofErr w:type="gramEnd"/>
            <w:r>
              <w:rPr>
                <w:rFonts w:ascii="Bookman Old Style"/>
                <w:sz w:val="20"/>
              </w:rPr>
              <w:t xml:space="preserve"> of units </w:t>
            </w:r>
            <w:proofErr w:type="spellStart"/>
            <w:r>
              <w:rPr>
                <w:rFonts w:ascii="Bookman Old Style"/>
                <w:sz w:val="20"/>
              </w:rPr>
              <w:t>etc</w:t>
            </w:r>
            <w:proofErr w:type="spellEnd"/>
            <w:r>
              <w:rPr>
                <w:rFonts w:ascii="Bookman Old Style"/>
                <w:sz w:val="20"/>
              </w:rPr>
              <w:t>)</w:t>
            </w:r>
          </w:p>
        </w:tc>
        <w:tc>
          <w:tcPr>
            <w:tcW w:w="4562" w:type="dxa"/>
          </w:tcPr>
          <w:p w14:paraId="5D9EA114" w14:textId="309004E2" w:rsidR="008A798C" w:rsidRDefault="008A798C" w:rsidP="008A798C">
            <w:pPr>
              <w:pStyle w:val="TableParagraph"/>
              <w:rPr>
                <w:rFonts w:ascii="Times New Roman"/>
                <w:sz w:val="20"/>
              </w:rPr>
            </w:pPr>
            <w:r w:rsidRPr="00817419">
              <w:rPr>
                <w:rFonts w:ascii="Times New Roman"/>
                <w:sz w:val="20"/>
              </w:rPr>
              <w:t>88 dwellings and new 2-storey Library</w:t>
            </w:r>
          </w:p>
        </w:tc>
      </w:tr>
      <w:tr w:rsidR="008A798C" w14:paraId="01BBFADA" w14:textId="77777777" w:rsidTr="008A798C">
        <w:trPr>
          <w:trHeight w:val="599"/>
        </w:trPr>
        <w:tc>
          <w:tcPr>
            <w:tcW w:w="4651" w:type="dxa"/>
          </w:tcPr>
          <w:p w14:paraId="0A85B80C" w14:textId="77777777" w:rsidR="008A798C" w:rsidRDefault="008A798C" w:rsidP="008A798C">
            <w:pPr>
              <w:pStyle w:val="TableParagraph"/>
              <w:spacing w:before="65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Output Achieved to </w:t>
            </w:r>
            <w:proofErr w:type="gramStart"/>
            <w:r>
              <w:rPr>
                <w:rFonts w:ascii="Bookman Old Style"/>
                <w:sz w:val="20"/>
              </w:rPr>
              <w:t>date</w:t>
            </w:r>
            <w:proofErr w:type="gramEnd"/>
          </w:p>
          <w:p w14:paraId="46F26D1D" w14:textId="77777777" w:rsidR="008A798C" w:rsidRDefault="008A798C" w:rsidP="008A798C">
            <w:pPr>
              <w:pStyle w:val="TableParagraph"/>
              <w:spacing w:before="66" w:line="214" w:lineRule="exact"/>
              <w:ind w:left="107"/>
              <w:rPr>
                <w:rFonts w:ascii="Bookman Old Style"/>
                <w:sz w:val="20"/>
              </w:rPr>
            </w:pPr>
            <w:r>
              <w:rPr>
                <w:rFonts w:ascii="Bookman Old Style"/>
                <w:sz w:val="20"/>
              </w:rPr>
              <w:t xml:space="preserve">(E.G. X kms of Roads, No of Units </w:t>
            </w:r>
            <w:proofErr w:type="spellStart"/>
            <w:r>
              <w:rPr>
                <w:rFonts w:ascii="Bookman Old Style"/>
                <w:sz w:val="20"/>
              </w:rPr>
              <w:t>etc</w:t>
            </w:r>
            <w:proofErr w:type="spellEnd"/>
            <w:r>
              <w:rPr>
                <w:rFonts w:ascii="Bookman Old Style"/>
                <w:sz w:val="20"/>
              </w:rPr>
              <w:t>)</w:t>
            </w:r>
          </w:p>
        </w:tc>
        <w:tc>
          <w:tcPr>
            <w:tcW w:w="4562" w:type="dxa"/>
          </w:tcPr>
          <w:p w14:paraId="5D50D9AF" w14:textId="77777777" w:rsidR="008A798C" w:rsidRDefault="008A798C" w:rsidP="008A79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931C5E" w14:textId="77777777" w:rsidR="004A25C2" w:rsidRDefault="004A25C2" w:rsidP="004A25C2">
      <w:pPr>
        <w:pStyle w:val="BodyText"/>
        <w:spacing w:before="1"/>
        <w:rPr>
          <w:sz w:val="29"/>
        </w:rPr>
      </w:pPr>
    </w:p>
    <w:p w14:paraId="5C19519F" w14:textId="77777777" w:rsidR="00CA0BAA" w:rsidRDefault="00CA0BAA"/>
    <w:sectPr w:rsidR="00CA0BAA" w:rsidSect="00B74F42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94C2F"/>
    <w:multiLevelType w:val="hybridMultilevel"/>
    <w:tmpl w:val="DC6472A0"/>
    <w:lvl w:ilvl="0" w:tplc="E9FABCC6">
      <w:numFmt w:val="bullet"/>
      <w:lvlText w:val="o"/>
      <w:lvlJc w:val="left"/>
      <w:pPr>
        <w:ind w:left="9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677C837A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5AC0E96C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808013D0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6532A132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A88817F0"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9A4031BA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37308078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FE302898">
      <w:numFmt w:val="bullet"/>
      <w:lvlText w:val="•"/>
      <w:lvlJc w:val="left"/>
      <w:pPr>
        <w:ind w:left="7865" w:hanging="360"/>
      </w:pPr>
      <w:rPr>
        <w:rFonts w:hint="default"/>
      </w:rPr>
    </w:lvl>
  </w:abstractNum>
  <w:num w:numId="1" w16cid:durableId="164955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2"/>
    <w:rsid w:val="00024212"/>
    <w:rsid w:val="000426D6"/>
    <w:rsid w:val="00110AB9"/>
    <w:rsid w:val="00150FF5"/>
    <w:rsid w:val="00160121"/>
    <w:rsid w:val="004A25C2"/>
    <w:rsid w:val="007463A9"/>
    <w:rsid w:val="00792246"/>
    <w:rsid w:val="007F474D"/>
    <w:rsid w:val="008A798C"/>
    <w:rsid w:val="008D274A"/>
    <w:rsid w:val="00955140"/>
    <w:rsid w:val="00B40D0B"/>
    <w:rsid w:val="00B74F42"/>
    <w:rsid w:val="00C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FC7D"/>
  <w15:chartTrackingRefBased/>
  <w15:docId w15:val="{BAC2FA12-B899-4267-BDBD-FEADA62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5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5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2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5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5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5C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A25C2"/>
    <w:rPr>
      <w:rFonts w:ascii="Bookman Old Style" w:eastAsia="Bookman Old Style" w:hAnsi="Bookman Old Style" w:cs="Bookman Old Style"/>
    </w:rPr>
  </w:style>
  <w:style w:type="character" w:customStyle="1" w:styleId="BodyTextChar">
    <w:name w:val="Body Text Char"/>
    <w:basedOn w:val="DefaultParagraphFont"/>
    <w:link w:val="BodyText"/>
    <w:uiPriority w:val="1"/>
    <w:rsid w:val="004A25C2"/>
    <w:rPr>
      <w:rFonts w:ascii="Bookman Old Style" w:eastAsia="Bookman Old Style" w:hAnsi="Bookman Old Style" w:cs="Bookman Old Style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Creasey Mary</dc:creator>
  <cp:keywords/>
  <dc:description/>
  <cp:lastModifiedBy>Creasey Mary</cp:lastModifiedBy>
  <cp:revision>7</cp:revision>
  <dcterms:created xsi:type="dcterms:W3CDTF">2024-05-29T16:46:00Z</dcterms:created>
  <dcterms:modified xsi:type="dcterms:W3CDTF">2024-05-31T14:08:00Z</dcterms:modified>
</cp:coreProperties>
</file>