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EA" w:rsidRPr="00F75F15" w:rsidRDefault="00E549EA" w:rsidP="00E549EA">
      <w:pPr>
        <w:spacing w:line="480" w:lineRule="auto"/>
        <w:rPr>
          <w:b/>
          <w:sz w:val="24"/>
          <w:szCs w:val="24"/>
        </w:rPr>
      </w:pPr>
      <w:r w:rsidRPr="00F75F15">
        <w:rPr>
          <w:b/>
          <w:sz w:val="24"/>
          <w:szCs w:val="24"/>
        </w:rPr>
        <w:t>For immediate release</w:t>
      </w:r>
    </w:p>
    <w:p w:rsidR="00E549EA" w:rsidRPr="007D1FF1" w:rsidRDefault="00E549EA" w:rsidP="00E549EA">
      <w:pPr>
        <w:rPr>
          <w:b/>
          <w:sz w:val="28"/>
          <w:szCs w:val="28"/>
        </w:rPr>
      </w:pPr>
      <w:r w:rsidRPr="007D1FF1">
        <w:rPr>
          <w:b/>
          <w:sz w:val="28"/>
          <w:szCs w:val="28"/>
        </w:rPr>
        <w:t xml:space="preserve">Dún Laoghaire-Rathdown County Council Arts Office </w:t>
      </w:r>
      <w:r>
        <w:rPr>
          <w:b/>
          <w:sz w:val="28"/>
          <w:szCs w:val="28"/>
        </w:rPr>
        <w:t xml:space="preserve">and Music Network invite applications for the dlr </w:t>
      </w:r>
      <w:r w:rsidRPr="007D1FF1">
        <w:rPr>
          <w:b/>
          <w:sz w:val="28"/>
          <w:szCs w:val="28"/>
        </w:rPr>
        <w:t>Musicians-in-Residence Scheme 20</w:t>
      </w:r>
      <w:r>
        <w:rPr>
          <w:b/>
          <w:sz w:val="28"/>
          <w:szCs w:val="28"/>
        </w:rPr>
        <w:t>20</w:t>
      </w:r>
    </w:p>
    <w:p w:rsidR="005007E7" w:rsidRDefault="005007E7" w:rsidP="00E549EA">
      <w:pPr>
        <w:rPr>
          <w:sz w:val="24"/>
          <w:szCs w:val="24"/>
        </w:rPr>
      </w:pPr>
    </w:p>
    <w:p w:rsidR="00E549EA" w:rsidRPr="005007E7" w:rsidRDefault="00E549EA" w:rsidP="00E549EA">
      <w:pPr>
        <w:rPr>
          <w:sz w:val="24"/>
          <w:szCs w:val="24"/>
        </w:rPr>
      </w:pPr>
      <w:r w:rsidRPr="005007E7">
        <w:rPr>
          <w:sz w:val="24"/>
          <w:szCs w:val="24"/>
        </w:rPr>
        <w:t>Dún Laoghaire-Rathdown County Council is pleased to announce details of the 2020 Musicians-in-Residence Scheme. Established and emerging musicians and groups with a strong connection to Dún Laoghaire-Rathdown are invited to apply.</w:t>
      </w:r>
    </w:p>
    <w:p w:rsidR="008860D0" w:rsidRDefault="00E549EA" w:rsidP="00E549EA">
      <w:pPr>
        <w:rPr>
          <w:bCs/>
          <w:sz w:val="24"/>
          <w:szCs w:val="24"/>
        </w:rPr>
      </w:pPr>
      <w:r w:rsidRPr="005007E7">
        <w:rPr>
          <w:sz w:val="24"/>
          <w:szCs w:val="24"/>
        </w:rPr>
        <w:t xml:space="preserve">The scheme is jointly funded by Dún Laoghaire-Rathdown County Council and the Arts Council, and managed by Music Network. Three residencies are offered in 2020: two for established musicians/groups and one for an emerging musician/group. </w:t>
      </w:r>
      <w:r w:rsidRPr="005007E7">
        <w:rPr>
          <w:bCs/>
          <w:sz w:val="24"/>
          <w:szCs w:val="24"/>
        </w:rPr>
        <w:t xml:space="preserve">The closing date for application is Thursday 20th February 2020 at 2pm.  Full application guidelines are available at </w:t>
      </w:r>
      <w:hyperlink r:id="rId4" w:history="1">
        <w:r w:rsidR="008860D0" w:rsidRPr="006C1140">
          <w:rPr>
            <w:rStyle w:val="Hyperlink"/>
            <w:bCs/>
            <w:sz w:val="24"/>
            <w:szCs w:val="24"/>
          </w:rPr>
          <w:t>https://www.dlrcoco.ie/en/arts/music/opportunity-musicians-residence-2020</w:t>
        </w:r>
      </w:hyperlink>
    </w:p>
    <w:p w:rsidR="00E549EA" w:rsidRPr="005007E7" w:rsidRDefault="00E549EA" w:rsidP="00E549EA">
      <w:pPr>
        <w:rPr>
          <w:bCs/>
          <w:color w:val="FF0000"/>
          <w:sz w:val="24"/>
          <w:szCs w:val="24"/>
        </w:rPr>
      </w:pPr>
      <w:bookmarkStart w:id="0" w:name="_GoBack"/>
      <w:bookmarkEnd w:id="0"/>
      <w:r w:rsidRPr="005007E7">
        <w:rPr>
          <w:bCs/>
          <w:sz w:val="24"/>
          <w:szCs w:val="24"/>
        </w:rPr>
        <w:t xml:space="preserve">The aim of the </w:t>
      </w:r>
      <w:r w:rsidRPr="005007E7">
        <w:rPr>
          <w:sz w:val="24"/>
          <w:szCs w:val="24"/>
          <w:lang w:val="en-US"/>
        </w:rPr>
        <w:t>Musicians-in-Residence Scheme is to</w:t>
      </w:r>
      <w:r w:rsidRPr="005007E7">
        <w:rPr>
          <w:bCs/>
          <w:sz w:val="24"/>
          <w:szCs w:val="24"/>
        </w:rPr>
        <w:t xml:space="preserve"> provide opportunities to develop and showcase new work which may be compositional and/or performance focused, i.e. to create new material and/or to develop a new artistic collaboration.  </w:t>
      </w:r>
    </w:p>
    <w:p w:rsidR="00E549EA" w:rsidRPr="005007E7" w:rsidRDefault="00E549EA" w:rsidP="00E549EA">
      <w:pPr>
        <w:rPr>
          <w:bCs/>
          <w:sz w:val="24"/>
          <w:szCs w:val="24"/>
        </w:rPr>
      </w:pPr>
      <w:r w:rsidRPr="005007E7">
        <w:rPr>
          <w:bCs/>
          <w:sz w:val="24"/>
          <w:szCs w:val="24"/>
        </w:rPr>
        <w:t xml:space="preserve">dlr Arts Office and Music Network will be hosting a visit to the Studio, dlr LexIcon for interested applicants on Tuesday 4th February 2020 at 6.00pm. To book a place please email dlr Arts Office at arts@dlrcoco.ie with the subject line </w:t>
      </w:r>
      <w:r w:rsidRPr="005007E7">
        <w:rPr>
          <w:bCs/>
          <w:sz w:val="24"/>
          <w:szCs w:val="24"/>
          <w:u w:val="single"/>
        </w:rPr>
        <w:t>Musicians' site visit.</w:t>
      </w:r>
      <w:r w:rsidRPr="005007E7">
        <w:rPr>
          <w:bCs/>
          <w:sz w:val="24"/>
          <w:szCs w:val="24"/>
        </w:rPr>
        <w:t xml:space="preserve"> Site visits cannot be accommodated outside of this time.</w:t>
      </w:r>
    </w:p>
    <w:p w:rsidR="00E549EA" w:rsidRPr="005007E7" w:rsidRDefault="00E549EA" w:rsidP="00E549EA">
      <w:pPr>
        <w:rPr>
          <w:bCs/>
          <w:sz w:val="24"/>
          <w:szCs w:val="24"/>
        </w:rPr>
      </w:pPr>
      <w:r w:rsidRPr="005007E7">
        <w:rPr>
          <w:bCs/>
          <w:sz w:val="24"/>
          <w:szCs w:val="24"/>
        </w:rPr>
        <w:t xml:space="preserve">The dlr Musicians-in-Residence Scheme was established in 2015.  Previous Musicians-in-Residence have included percussionist and composer </w:t>
      </w:r>
      <w:proofErr w:type="spellStart"/>
      <w:r w:rsidRPr="005007E7">
        <w:rPr>
          <w:bCs/>
          <w:sz w:val="24"/>
          <w:szCs w:val="24"/>
        </w:rPr>
        <w:t>Éamonn</w:t>
      </w:r>
      <w:proofErr w:type="spellEnd"/>
      <w:r w:rsidRPr="005007E7">
        <w:rPr>
          <w:bCs/>
          <w:sz w:val="24"/>
          <w:szCs w:val="24"/>
        </w:rPr>
        <w:t xml:space="preserve"> Cagney, improvising pianist and composer Izumi Kimura, composer, sound designer and multi-instrumentalist Lara Gallagher, vocalist and songwriter Susan McKeown, pianist and composer Conor Linehan, sound artist and composer Craig Cox, musician and composer Sebastian Adams, The Eidola Trio featuring Malachy Robinson (viola de </w:t>
      </w:r>
      <w:proofErr w:type="spellStart"/>
      <w:r w:rsidRPr="005007E7">
        <w:rPr>
          <w:bCs/>
          <w:sz w:val="24"/>
          <w:szCs w:val="24"/>
        </w:rPr>
        <w:t>gamba</w:t>
      </w:r>
      <w:proofErr w:type="spellEnd"/>
      <w:r w:rsidRPr="005007E7">
        <w:rPr>
          <w:bCs/>
          <w:sz w:val="24"/>
          <w:szCs w:val="24"/>
        </w:rPr>
        <w:t xml:space="preserve">) Eamon Sweeney (baroque guitar, lute) and Anita </w:t>
      </w:r>
      <w:proofErr w:type="spellStart"/>
      <w:r w:rsidRPr="005007E7">
        <w:rPr>
          <w:bCs/>
          <w:sz w:val="24"/>
          <w:szCs w:val="24"/>
        </w:rPr>
        <w:t>Vedres</w:t>
      </w:r>
      <w:proofErr w:type="spellEnd"/>
      <w:r w:rsidRPr="005007E7">
        <w:rPr>
          <w:bCs/>
          <w:sz w:val="24"/>
          <w:szCs w:val="24"/>
        </w:rPr>
        <w:t xml:space="preserve"> (baroque violin), Elizabeth Hilliard and Grainne Mulvey (Opera), Matthew Jacobson (Jazz Drummer) and Metier (Jazz Quintet led by Ronan Guilfoyle).</w:t>
      </w:r>
    </w:p>
    <w:p w:rsidR="005007E7" w:rsidRDefault="005007E7" w:rsidP="00E549EA">
      <w:pPr>
        <w:rPr>
          <w:sz w:val="24"/>
          <w:szCs w:val="24"/>
        </w:rPr>
      </w:pPr>
    </w:p>
    <w:p w:rsidR="00E549EA" w:rsidRPr="005007E7" w:rsidRDefault="00E549EA" w:rsidP="00E549EA">
      <w:pPr>
        <w:rPr>
          <w:sz w:val="24"/>
          <w:szCs w:val="24"/>
        </w:rPr>
      </w:pPr>
      <w:r w:rsidRPr="005007E7">
        <w:rPr>
          <w:sz w:val="24"/>
          <w:szCs w:val="24"/>
        </w:rPr>
        <w:t>For further media information please contact:</w:t>
      </w:r>
    </w:p>
    <w:p w:rsidR="00E549EA" w:rsidRPr="005007E7" w:rsidRDefault="00E549EA" w:rsidP="00E549EA">
      <w:pPr>
        <w:rPr>
          <w:sz w:val="24"/>
          <w:szCs w:val="24"/>
        </w:rPr>
      </w:pPr>
      <w:r w:rsidRPr="005007E7">
        <w:rPr>
          <w:sz w:val="24"/>
          <w:szCs w:val="24"/>
        </w:rPr>
        <w:t xml:space="preserve">Muireann Sheahan (Communications Manager) Music Network | 01 4750224 | </w:t>
      </w:r>
      <w:hyperlink r:id="rId5" w:history="1">
        <w:r w:rsidRPr="005007E7">
          <w:rPr>
            <w:rStyle w:val="Hyperlink"/>
            <w:sz w:val="24"/>
            <w:szCs w:val="24"/>
          </w:rPr>
          <w:t>communications@musicnetwork.ie</w:t>
        </w:r>
      </w:hyperlink>
    </w:p>
    <w:p w:rsidR="00E549EA" w:rsidRPr="005007E7" w:rsidRDefault="00E549EA" w:rsidP="00E549EA">
      <w:pPr>
        <w:rPr>
          <w:sz w:val="24"/>
          <w:szCs w:val="24"/>
        </w:rPr>
      </w:pPr>
      <w:r w:rsidRPr="005007E7">
        <w:rPr>
          <w:sz w:val="24"/>
          <w:szCs w:val="24"/>
        </w:rPr>
        <w:t xml:space="preserve">Or Holly Ní </w:t>
      </w:r>
      <w:proofErr w:type="spellStart"/>
      <w:r w:rsidRPr="005007E7">
        <w:rPr>
          <w:sz w:val="24"/>
          <w:szCs w:val="24"/>
        </w:rPr>
        <w:t>Ghráda</w:t>
      </w:r>
      <w:proofErr w:type="spellEnd"/>
      <w:r w:rsidRPr="005007E7">
        <w:rPr>
          <w:sz w:val="24"/>
          <w:szCs w:val="24"/>
        </w:rPr>
        <w:t xml:space="preserve"> (PR &amp; Marketing Officer) | 01 4750224 | </w:t>
      </w:r>
      <w:hyperlink r:id="rId6" w:history="1">
        <w:r w:rsidRPr="005007E7">
          <w:rPr>
            <w:rStyle w:val="Hyperlink"/>
            <w:sz w:val="24"/>
            <w:szCs w:val="24"/>
          </w:rPr>
          <w:t>publicity@musicnetwork.ie</w:t>
        </w:r>
      </w:hyperlink>
    </w:p>
    <w:p w:rsidR="00C947BA" w:rsidRPr="005007E7" w:rsidRDefault="008860D0">
      <w:pPr>
        <w:rPr>
          <w:sz w:val="24"/>
          <w:szCs w:val="24"/>
        </w:rPr>
      </w:pPr>
    </w:p>
    <w:sectPr w:rsidR="00C947BA" w:rsidRPr="005007E7" w:rsidSect="00F75F15">
      <w:pgSz w:w="11906" w:h="16838"/>
      <w:pgMar w:top="1304" w:right="1191" w:bottom="130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EA"/>
    <w:rsid w:val="005007E7"/>
    <w:rsid w:val="008860D0"/>
    <w:rsid w:val="00AA72BF"/>
    <w:rsid w:val="00B10F0D"/>
    <w:rsid w:val="00E549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54AF"/>
  <w15:chartTrackingRefBased/>
  <w15:docId w15:val="{520D9364-BCB7-41F2-BF1C-45A78932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9EA"/>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9EA"/>
    <w:rPr>
      <w:color w:val="0563C1" w:themeColor="hyperlink"/>
      <w:u w:val="single"/>
    </w:rPr>
  </w:style>
  <w:style w:type="character" w:styleId="UnresolvedMention">
    <w:name w:val="Unresolved Mention"/>
    <w:basedOn w:val="DefaultParagraphFont"/>
    <w:uiPriority w:val="99"/>
    <w:semiHidden/>
    <w:unhideWhenUsed/>
    <w:rsid w:val="00886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ity@musicnetwork.ie" TargetMode="External"/><Relationship Id="rId5" Type="http://schemas.openxmlformats.org/officeDocument/2006/relationships/hyperlink" Target="mailto:communications@musicnetwork.ie" TargetMode="External"/><Relationship Id="rId4" Type="http://schemas.openxmlformats.org/officeDocument/2006/relationships/hyperlink" Target="https://www.dlrcoco.ie/en/arts/music/opportunity-musicians-residenc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Dun Laoghaire Rathdown County Council</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Ciara</dc:creator>
  <cp:keywords/>
  <dc:description/>
  <cp:lastModifiedBy>King Ciara</cp:lastModifiedBy>
  <cp:revision>3</cp:revision>
  <dcterms:created xsi:type="dcterms:W3CDTF">2020-01-13T11:30:00Z</dcterms:created>
  <dcterms:modified xsi:type="dcterms:W3CDTF">2020-01-13T11:33:00Z</dcterms:modified>
</cp:coreProperties>
</file>