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7" w:rsidRPr="0067796E" w:rsidRDefault="009F0EE7" w:rsidP="009F0EE7">
      <w:pPr>
        <w:pStyle w:val="Pa0"/>
        <w:spacing w:line="276" w:lineRule="auto"/>
        <w:rPr>
          <w:rFonts w:ascii="Verdana" w:hAnsi="Verdana" w:cs="Avenir Book"/>
          <w:b/>
          <w:color w:val="000000"/>
          <w:sz w:val="28"/>
          <w:szCs w:val="28"/>
        </w:rPr>
      </w:pPr>
      <w:r>
        <w:rPr>
          <w:rFonts w:ascii="Verdana" w:hAnsi="Verdana" w:cs="Avenir Book"/>
          <w:b/>
          <w:color w:val="000000"/>
          <w:sz w:val="28"/>
          <w:szCs w:val="28"/>
        </w:rPr>
        <w:t xml:space="preserve">Local </w:t>
      </w:r>
      <w:r w:rsidRPr="0067796E">
        <w:rPr>
          <w:rFonts w:ascii="Verdana" w:hAnsi="Verdana" w:cs="Avenir Book"/>
          <w:b/>
          <w:color w:val="000000"/>
          <w:sz w:val="28"/>
          <w:szCs w:val="28"/>
        </w:rPr>
        <w:t>Media Release</w:t>
      </w:r>
    </w:p>
    <w:p w:rsidR="009F0EE7" w:rsidRDefault="009F0EE7" w:rsidP="009F0EE7">
      <w:pPr>
        <w:pStyle w:val="NormalWeb"/>
        <w:spacing w:before="0" w:beforeAutospacing="0" w:after="0" w:afterAutospacing="0" w:line="276" w:lineRule="auto"/>
        <w:rPr>
          <w:rFonts w:ascii="Verdana" w:hAnsi="Verdana" w:cs="Arial"/>
          <w:b/>
          <w:color w:val="000000"/>
          <w:sz w:val="22"/>
          <w:szCs w:val="22"/>
        </w:rPr>
      </w:pPr>
    </w:p>
    <w:p w:rsidR="009F0EE7" w:rsidRPr="00183C82" w:rsidRDefault="009F0EE7" w:rsidP="009F0EE7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2"/>
          <w:szCs w:val="22"/>
        </w:rPr>
        <w:t>Local Women’s group select artworks</w:t>
      </w:r>
      <w:r w:rsidR="00F10589">
        <w:rPr>
          <w:rFonts w:ascii="Verdana" w:hAnsi="Verdana" w:cs="Arial"/>
          <w:b/>
          <w:color w:val="000000"/>
          <w:sz w:val="22"/>
          <w:szCs w:val="22"/>
        </w:rPr>
        <w:t xml:space="preserve"> from the AIB Art Collection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for exhibition in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Dún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Laoghaire</w:t>
      </w:r>
      <w:r w:rsidR="00F10589">
        <w:rPr>
          <w:rFonts w:ascii="Verdana" w:hAnsi="Verdana" w:cs="Arial"/>
          <w:b/>
          <w:color w:val="000000"/>
          <w:sz w:val="22"/>
          <w:szCs w:val="22"/>
        </w:rPr>
        <w:t>.</w:t>
      </w:r>
      <w:proofErr w:type="gramEnd"/>
    </w:p>
    <w:p w:rsidR="009F0EE7" w:rsidRDefault="009F0EE7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9F0EE7" w:rsidRDefault="009F0EE7" w:rsidP="009F0EE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Women from the Women4Women Network dlr have spent the past few months researching</w:t>
      </w:r>
      <w:r w:rsidR="00BB5E52">
        <w:rPr>
          <w:rFonts w:ascii="Verdana" w:hAnsi="Verdana"/>
          <w:sz w:val="22"/>
          <w:szCs w:val="22"/>
        </w:rPr>
        <w:t xml:space="preserve"> artists and artworks from the </w:t>
      </w:r>
      <w:r>
        <w:rPr>
          <w:rFonts w:ascii="Verdana" w:hAnsi="Verdana"/>
          <w:sz w:val="22"/>
          <w:szCs w:val="22"/>
        </w:rPr>
        <w:t xml:space="preserve">amazing AIB Art Collection. They have created an exhibition called ‘and the Women voted’ selecting women artists from the Collection. </w:t>
      </w:r>
      <w:r w:rsidR="00F10589">
        <w:rPr>
          <w:rFonts w:ascii="Verdana" w:hAnsi="Verdana"/>
          <w:sz w:val="22"/>
          <w:szCs w:val="22"/>
        </w:rPr>
        <w:t>There will be work from artists Dorothy Cross, Tracy Staunton, Sarah Walker</w:t>
      </w:r>
      <w:r w:rsidR="00C825AF">
        <w:rPr>
          <w:rFonts w:ascii="Verdana" w:hAnsi="Verdana"/>
          <w:sz w:val="22"/>
          <w:szCs w:val="22"/>
        </w:rPr>
        <w:t>, Jackie Nickerson and lots more</w:t>
      </w:r>
      <w:r w:rsidR="00F10589">
        <w:rPr>
          <w:rFonts w:ascii="Verdana" w:hAnsi="Verdana"/>
          <w:sz w:val="22"/>
          <w:szCs w:val="22"/>
        </w:rPr>
        <w:t xml:space="preserve"> on show.</w:t>
      </w:r>
    </w:p>
    <w:p w:rsidR="009F0EE7" w:rsidRDefault="009F0EE7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9F0EE7" w:rsidRDefault="009F0EE7" w:rsidP="009F0EE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exhibition is part of </w:t>
      </w:r>
      <w:proofErr w:type="spellStart"/>
      <w:r>
        <w:rPr>
          <w:rFonts w:ascii="Verdana" w:hAnsi="Verdana"/>
          <w:sz w:val="22"/>
          <w:szCs w:val="22"/>
        </w:rPr>
        <w:t>Dún</w:t>
      </w:r>
      <w:proofErr w:type="spellEnd"/>
      <w:r>
        <w:rPr>
          <w:rFonts w:ascii="Verdana" w:hAnsi="Verdana"/>
          <w:sz w:val="22"/>
          <w:szCs w:val="22"/>
        </w:rPr>
        <w:t xml:space="preserve"> Laoghaire-</w:t>
      </w:r>
      <w:proofErr w:type="spellStart"/>
      <w:r>
        <w:rPr>
          <w:rFonts w:ascii="Verdana" w:hAnsi="Verdana"/>
          <w:sz w:val="22"/>
          <w:szCs w:val="22"/>
        </w:rPr>
        <w:t>Rathdown</w:t>
      </w:r>
      <w:proofErr w:type="spellEnd"/>
      <w:r>
        <w:rPr>
          <w:rFonts w:ascii="Verdana" w:hAnsi="Verdana"/>
          <w:sz w:val="22"/>
          <w:szCs w:val="22"/>
        </w:rPr>
        <w:t xml:space="preserve"> County Council’s 2018 </w:t>
      </w:r>
      <w:r w:rsidR="00F10589">
        <w:rPr>
          <w:rFonts w:ascii="Verdana" w:hAnsi="Verdana"/>
          <w:sz w:val="22"/>
          <w:szCs w:val="22"/>
        </w:rPr>
        <w:t xml:space="preserve">Gallery </w:t>
      </w:r>
      <w:r w:rsidR="00177404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rogramme which aims to provide lots of opportunities for people of all ages to get involved with the arts. As well as the exhibition there are a variety of events, workshops and tours for all ages to try out. The Women4Women Network </w:t>
      </w:r>
      <w:proofErr w:type="spellStart"/>
      <w:r>
        <w:rPr>
          <w:rFonts w:ascii="Verdana" w:hAnsi="Verdana"/>
          <w:sz w:val="22"/>
          <w:szCs w:val="22"/>
        </w:rPr>
        <w:t>dlr</w:t>
      </w:r>
      <w:proofErr w:type="spellEnd"/>
      <w:r>
        <w:rPr>
          <w:rFonts w:ascii="Verdana" w:hAnsi="Verdana"/>
          <w:sz w:val="22"/>
          <w:szCs w:val="22"/>
        </w:rPr>
        <w:t xml:space="preserve"> invite</w:t>
      </w:r>
      <w:r w:rsidR="00177404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women from the County to join them </w:t>
      </w:r>
      <w:r w:rsidR="00BB5E52"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 xml:space="preserve"> one of their International Women</w:t>
      </w:r>
      <w:r w:rsidR="00BB5E52">
        <w:rPr>
          <w:rFonts w:ascii="Verdana" w:hAnsi="Verdana"/>
          <w:sz w:val="22"/>
          <w:szCs w:val="22"/>
        </w:rPr>
        <w:t xml:space="preserve">’s Breakfasts </w:t>
      </w:r>
      <w:r w:rsidR="00F10589">
        <w:rPr>
          <w:rFonts w:ascii="Verdana" w:hAnsi="Verdana"/>
          <w:sz w:val="22"/>
          <w:szCs w:val="22"/>
        </w:rPr>
        <w:t xml:space="preserve">in dlr LexIcon on April 25. There are dementia friendly gallery tours, </w:t>
      </w:r>
      <w:r w:rsidR="00BB5E52">
        <w:rPr>
          <w:rFonts w:ascii="Verdana" w:hAnsi="Verdana"/>
          <w:sz w:val="22"/>
          <w:szCs w:val="22"/>
        </w:rPr>
        <w:t>print workshops for adults, fibre and paper workshops kids</w:t>
      </w:r>
      <w:r w:rsidR="00F10589">
        <w:rPr>
          <w:rFonts w:ascii="Verdana" w:hAnsi="Verdana"/>
          <w:sz w:val="22"/>
          <w:szCs w:val="22"/>
        </w:rPr>
        <w:t xml:space="preserve"> and that’s just for starters!</w:t>
      </w:r>
    </w:p>
    <w:p w:rsidR="009F0EE7" w:rsidRDefault="009F0EE7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Dún</w:t>
      </w:r>
      <w:proofErr w:type="spellEnd"/>
      <w:r>
        <w:rPr>
          <w:rFonts w:ascii="Verdana" w:hAnsi="Verdana"/>
          <w:sz w:val="22"/>
          <w:szCs w:val="22"/>
        </w:rPr>
        <w:t xml:space="preserve"> Laoghaire-</w:t>
      </w:r>
      <w:proofErr w:type="spellStart"/>
      <w:r>
        <w:rPr>
          <w:rFonts w:ascii="Verdana" w:hAnsi="Verdana"/>
          <w:sz w:val="22"/>
          <w:szCs w:val="22"/>
        </w:rPr>
        <w:t>Rathdown</w:t>
      </w:r>
      <w:proofErr w:type="spellEnd"/>
      <w:r>
        <w:rPr>
          <w:rFonts w:ascii="Verdana" w:hAnsi="Verdana"/>
          <w:sz w:val="22"/>
          <w:szCs w:val="22"/>
        </w:rPr>
        <w:t xml:space="preserve"> County Council</w:t>
      </w:r>
      <w:r w:rsidR="00177404">
        <w:rPr>
          <w:rFonts w:ascii="Verdana" w:hAnsi="Verdana"/>
          <w:sz w:val="22"/>
          <w:szCs w:val="22"/>
        </w:rPr>
        <w:t>,</w:t>
      </w:r>
      <w:r w:rsidR="009F0EE7" w:rsidRPr="00CF1488">
        <w:rPr>
          <w:rFonts w:ascii="Verdana" w:hAnsi="Verdana"/>
          <w:sz w:val="22"/>
          <w:szCs w:val="22"/>
        </w:rPr>
        <w:t xml:space="preserve"> in association with AIB, is delighted to present this exhibition of work by women artists from the AIB Art Collection.</w:t>
      </w:r>
      <w:r>
        <w:rPr>
          <w:rFonts w:ascii="Verdana" w:hAnsi="Verdana"/>
          <w:sz w:val="22"/>
          <w:szCs w:val="22"/>
        </w:rPr>
        <w:t xml:space="preserve"> Make sure </w:t>
      </w:r>
      <w:r w:rsidR="00D14170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come and see it from the </w:t>
      </w:r>
      <w:r w:rsidR="00177404">
        <w:rPr>
          <w:rFonts w:ascii="Verdana" w:hAnsi="Verdana"/>
          <w:sz w:val="22"/>
          <w:szCs w:val="22"/>
        </w:rPr>
        <w:t>8</w:t>
      </w:r>
      <w:r w:rsidR="00177404" w:rsidRPr="00177404">
        <w:rPr>
          <w:rFonts w:ascii="Verdana" w:hAnsi="Verdana"/>
          <w:sz w:val="22"/>
          <w:szCs w:val="22"/>
          <w:vertAlign w:val="superscript"/>
        </w:rPr>
        <w:t>th</w:t>
      </w:r>
      <w:r w:rsidR="0017740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April until the 27</w:t>
      </w:r>
      <w:r w:rsidR="00177404" w:rsidRPr="00177404">
        <w:rPr>
          <w:rFonts w:ascii="Verdana" w:hAnsi="Verdana"/>
          <w:sz w:val="22"/>
          <w:szCs w:val="22"/>
          <w:vertAlign w:val="superscript"/>
        </w:rPr>
        <w:t>th</w:t>
      </w:r>
      <w:r w:rsidR="00177404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May.</w:t>
      </w: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177404" w:rsidP="009F0EE7">
      <w:pPr>
        <w:spacing w:line="276" w:lineRule="auto"/>
        <w:rPr>
          <w:rFonts w:ascii="Verdana" w:hAnsi="Verdana"/>
          <w:sz w:val="22"/>
          <w:szCs w:val="22"/>
        </w:rPr>
      </w:pPr>
      <w:hyperlink r:id="rId5" w:history="1">
        <w:r w:rsidR="00F10589" w:rsidRPr="00465936">
          <w:rPr>
            <w:rStyle w:val="Hyperlink"/>
            <w:rFonts w:ascii="Verdana" w:hAnsi="Verdana"/>
            <w:sz w:val="22"/>
            <w:szCs w:val="22"/>
          </w:rPr>
          <w:t>www.dlrcoco.ie/arts</w:t>
        </w:r>
      </w:hyperlink>
      <w:r w:rsidR="00F10589">
        <w:rPr>
          <w:rFonts w:ascii="Verdana" w:hAnsi="Verdana"/>
          <w:sz w:val="22"/>
          <w:szCs w:val="22"/>
        </w:rPr>
        <w:t xml:space="preserve"> for more information </w:t>
      </w: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Images/Information from dlr Arts Office:</w:t>
      </w: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Contacts:  </w:t>
      </w:r>
      <w:proofErr w:type="spellStart"/>
      <w:r>
        <w:rPr>
          <w:rFonts w:ascii="Verdana" w:hAnsi="Verdana"/>
          <w:sz w:val="22"/>
          <w:szCs w:val="22"/>
        </w:rPr>
        <w:t>Máire</w:t>
      </w:r>
      <w:proofErr w:type="spellEnd"/>
      <w:r>
        <w:rPr>
          <w:rFonts w:ascii="Verdana" w:hAnsi="Verdana"/>
          <w:sz w:val="22"/>
          <w:szCs w:val="22"/>
        </w:rPr>
        <w:t xml:space="preserve"> Davey </w:t>
      </w:r>
      <w:hyperlink r:id="rId6" w:history="1">
        <w:r w:rsidRPr="00465936">
          <w:rPr>
            <w:rStyle w:val="Hyperlink"/>
            <w:rFonts w:ascii="Verdana" w:hAnsi="Verdana"/>
            <w:sz w:val="22"/>
            <w:szCs w:val="22"/>
          </w:rPr>
          <w:t>mdavey@dlrcoco.ie</w:t>
        </w:r>
      </w:hyperlink>
      <w:r>
        <w:rPr>
          <w:rFonts w:ascii="Verdana" w:hAnsi="Verdana"/>
          <w:sz w:val="22"/>
          <w:szCs w:val="22"/>
        </w:rPr>
        <w:t xml:space="preserve"> (01) 2362756 </w:t>
      </w: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  <w:proofErr w:type="gramStart"/>
      <w:r>
        <w:rPr>
          <w:rFonts w:ascii="Verdana" w:hAnsi="Verdana"/>
          <w:sz w:val="22"/>
          <w:szCs w:val="22"/>
        </w:rPr>
        <w:t>or</w:t>
      </w:r>
      <w:proofErr w:type="gramEnd"/>
      <w:r>
        <w:rPr>
          <w:rFonts w:ascii="Verdana" w:hAnsi="Verdana"/>
          <w:sz w:val="22"/>
          <w:szCs w:val="22"/>
        </w:rPr>
        <w:t xml:space="preserve"> Ciara King </w:t>
      </w:r>
      <w:hyperlink r:id="rId7" w:history="1">
        <w:r w:rsidRPr="00465936">
          <w:rPr>
            <w:rStyle w:val="Hyperlink"/>
            <w:rFonts w:ascii="Verdana" w:hAnsi="Verdana"/>
            <w:sz w:val="22"/>
            <w:szCs w:val="22"/>
          </w:rPr>
          <w:t>cking@dlrcoco.ie</w:t>
        </w:r>
      </w:hyperlink>
      <w:r>
        <w:rPr>
          <w:rFonts w:ascii="Verdana" w:hAnsi="Verdana"/>
          <w:sz w:val="22"/>
          <w:szCs w:val="22"/>
        </w:rPr>
        <w:t xml:space="preserve"> (01) 2362757</w:t>
      </w: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F10589" w:rsidRDefault="00F10589" w:rsidP="009F0EE7">
      <w:pPr>
        <w:spacing w:line="276" w:lineRule="auto"/>
        <w:rPr>
          <w:rFonts w:ascii="Verdana" w:hAnsi="Verdana"/>
          <w:sz w:val="22"/>
          <w:szCs w:val="22"/>
        </w:rPr>
      </w:pPr>
    </w:p>
    <w:p w:rsidR="009F0EE7" w:rsidRPr="00CF1488" w:rsidRDefault="009F0EE7" w:rsidP="009F0EE7">
      <w:pPr>
        <w:rPr>
          <w:rFonts w:ascii="Verdana" w:hAnsi="Verdana"/>
          <w:sz w:val="22"/>
          <w:szCs w:val="22"/>
        </w:rPr>
      </w:pPr>
    </w:p>
    <w:p w:rsidR="00CF2BA4" w:rsidRDefault="00CF2BA4"/>
    <w:sectPr w:rsidR="00CF2BA4" w:rsidSect="00CC3D5C">
      <w:pgSz w:w="11906" w:h="16838"/>
      <w:pgMar w:top="1304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7"/>
    <w:rsid w:val="00177404"/>
    <w:rsid w:val="009F0EE7"/>
    <w:rsid w:val="00BB5E52"/>
    <w:rsid w:val="00C825AF"/>
    <w:rsid w:val="00CF2BA4"/>
    <w:rsid w:val="00D14170"/>
    <w:rsid w:val="00F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E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EE7"/>
    <w:pPr>
      <w:spacing w:before="100" w:beforeAutospacing="1" w:after="100" w:afterAutospacing="1"/>
    </w:pPr>
  </w:style>
  <w:style w:type="paragraph" w:customStyle="1" w:styleId="Pa0">
    <w:name w:val="Pa0"/>
    <w:basedOn w:val="Normal"/>
    <w:next w:val="Normal"/>
    <w:uiPriority w:val="99"/>
    <w:rsid w:val="009F0EE7"/>
    <w:pPr>
      <w:autoSpaceDE w:val="0"/>
      <w:autoSpaceDN w:val="0"/>
      <w:adjustRightInd w:val="0"/>
      <w:spacing w:line="241" w:lineRule="atLeast"/>
    </w:pPr>
    <w:rPr>
      <w:rFonts w:ascii="Avenir Book" w:hAnsi="Avenir Book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F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E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EE7"/>
    <w:pPr>
      <w:spacing w:before="100" w:beforeAutospacing="1" w:after="100" w:afterAutospacing="1"/>
    </w:pPr>
  </w:style>
  <w:style w:type="paragraph" w:customStyle="1" w:styleId="Pa0">
    <w:name w:val="Pa0"/>
    <w:basedOn w:val="Normal"/>
    <w:next w:val="Normal"/>
    <w:uiPriority w:val="99"/>
    <w:rsid w:val="009F0EE7"/>
    <w:pPr>
      <w:autoSpaceDE w:val="0"/>
      <w:autoSpaceDN w:val="0"/>
      <w:adjustRightInd w:val="0"/>
      <w:spacing w:line="241" w:lineRule="atLeast"/>
    </w:pPr>
    <w:rPr>
      <w:rFonts w:ascii="Avenir Book" w:hAnsi="Avenir Book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F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ing@dlrcoco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avey@dlrcoco.ie" TargetMode="External"/><Relationship Id="rId5" Type="http://schemas.openxmlformats.org/officeDocument/2006/relationships/hyperlink" Target="http://www.dlrcoco.ie/ar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Maire</dc:creator>
  <cp:lastModifiedBy>King Ciara</cp:lastModifiedBy>
  <cp:revision>5</cp:revision>
  <dcterms:created xsi:type="dcterms:W3CDTF">2018-03-26T14:21:00Z</dcterms:created>
  <dcterms:modified xsi:type="dcterms:W3CDTF">2018-04-05T12:06:00Z</dcterms:modified>
</cp:coreProperties>
</file>