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9417" w14:textId="77777777" w:rsidR="00D63E76" w:rsidRPr="00674015" w:rsidRDefault="007B272F" w:rsidP="00266814">
      <w:pPr>
        <w:jc w:val="center"/>
        <w:rPr>
          <w:b/>
          <w:sz w:val="28"/>
          <w:szCs w:val="28"/>
          <w:u w:val="single"/>
        </w:rPr>
      </w:pPr>
      <w:r w:rsidRPr="00674015">
        <w:rPr>
          <w:b/>
          <w:sz w:val="28"/>
          <w:szCs w:val="28"/>
          <w:u w:val="single"/>
        </w:rPr>
        <w:t>Community Grants</w:t>
      </w:r>
      <w:r w:rsidR="00D63E76" w:rsidRPr="00674015">
        <w:rPr>
          <w:b/>
          <w:sz w:val="28"/>
          <w:szCs w:val="28"/>
          <w:u w:val="single"/>
        </w:rPr>
        <w:t xml:space="preserve"> </w:t>
      </w:r>
    </w:p>
    <w:p w14:paraId="023107F5" w14:textId="77777777" w:rsidR="007B272F" w:rsidRPr="00674015" w:rsidRDefault="007B272F" w:rsidP="00266814">
      <w:pPr>
        <w:jc w:val="center"/>
        <w:rPr>
          <w:b/>
          <w:sz w:val="28"/>
          <w:szCs w:val="28"/>
          <w:u w:val="single"/>
        </w:rPr>
      </w:pPr>
      <w:r w:rsidRPr="00674015">
        <w:rPr>
          <w:b/>
          <w:sz w:val="28"/>
          <w:szCs w:val="28"/>
          <w:u w:val="single"/>
        </w:rPr>
        <w:t>Frequently Asked Questions</w:t>
      </w:r>
    </w:p>
    <w:p w14:paraId="2E0AEE10" w14:textId="77777777" w:rsidR="00280931" w:rsidRPr="00D63E76" w:rsidRDefault="00280931" w:rsidP="00AF4D1C">
      <w:pPr>
        <w:jc w:val="both"/>
        <w:rPr>
          <w:b/>
          <w:sz w:val="24"/>
          <w:szCs w:val="24"/>
        </w:rPr>
      </w:pPr>
      <w:r w:rsidRPr="00D63E76">
        <w:rPr>
          <w:b/>
          <w:sz w:val="24"/>
          <w:szCs w:val="24"/>
        </w:rPr>
        <w:t>Wh</w:t>
      </w:r>
      <w:r w:rsidR="00D63E76">
        <w:rPr>
          <w:b/>
          <w:sz w:val="24"/>
          <w:szCs w:val="24"/>
        </w:rPr>
        <w:t>at is the purpose of Community G</w:t>
      </w:r>
      <w:r w:rsidRPr="00D63E76">
        <w:rPr>
          <w:b/>
          <w:sz w:val="24"/>
          <w:szCs w:val="24"/>
        </w:rPr>
        <w:t>rants?</w:t>
      </w:r>
    </w:p>
    <w:p w14:paraId="745BAE28" w14:textId="77777777" w:rsidR="00280931" w:rsidRPr="00D63E76" w:rsidRDefault="00280931" w:rsidP="00280931">
      <w:pPr>
        <w:jc w:val="both"/>
        <w:rPr>
          <w:sz w:val="24"/>
          <w:szCs w:val="24"/>
        </w:rPr>
      </w:pPr>
      <w:r w:rsidRPr="00D63E76">
        <w:rPr>
          <w:sz w:val="24"/>
          <w:szCs w:val="24"/>
        </w:rPr>
        <w:t>The purpose of Community Grants is to provide financial support to community groups who are engaged in community initiatives, projects, events and activities in the administrative area of Dún Laog</w:t>
      </w:r>
      <w:r w:rsidR="00D63E76">
        <w:rPr>
          <w:sz w:val="24"/>
          <w:szCs w:val="24"/>
        </w:rPr>
        <w:t xml:space="preserve">haire-Rathdown County Council. The grants support the delivery of the Council’s commitment to improve the quality of life for all its citizens. </w:t>
      </w:r>
    </w:p>
    <w:p w14:paraId="7C353D46" w14:textId="77777777" w:rsidR="007B272F" w:rsidRPr="00D63E76" w:rsidRDefault="007B272F" w:rsidP="00AF4D1C">
      <w:pPr>
        <w:jc w:val="both"/>
        <w:rPr>
          <w:b/>
          <w:sz w:val="24"/>
          <w:szCs w:val="24"/>
        </w:rPr>
      </w:pPr>
      <w:r w:rsidRPr="00D63E76">
        <w:rPr>
          <w:b/>
          <w:sz w:val="24"/>
          <w:szCs w:val="24"/>
        </w:rPr>
        <w:t>Who can apply for a community grant</w:t>
      </w:r>
      <w:r w:rsidR="00B02D23" w:rsidRPr="00D63E76">
        <w:rPr>
          <w:b/>
          <w:sz w:val="24"/>
          <w:szCs w:val="24"/>
        </w:rPr>
        <w:t>?</w:t>
      </w:r>
    </w:p>
    <w:p w14:paraId="217C934D" w14:textId="77777777" w:rsidR="00794E17" w:rsidRPr="00D63E76" w:rsidRDefault="00D63E76" w:rsidP="00AF4D1C">
      <w:pPr>
        <w:jc w:val="both"/>
        <w:rPr>
          <w:sz w:val="24"/>
          <w:szCs w:val="24"/>
        </w:rPr>
      </w:pPr>
      <w:r>
        <w:rPr>
          <w:sz w:val="24"/>
          <w:szCs w:val="24"/>
        </w:rPr>
        <w:t xml:space="preserve">Local </w:t>
      </w:r>
      <w:r w:rsidR="00280931" w:rsidRPr="00D63E76">
        <w:rPr>
          <w:sz w:val="24"/>
          <w:szCs w:val="24"/>
        </w:rPr>
        <w:t xml:space="preserve">community </w:t>
      </w:r>
      <w:r>
        <w:rPr>
          <w:sz w:val="24"/>
          <w:szCs w:val="24"/>
        </w:rPr>
        <w:t xml:space="preserve">and voluntary </w:t>
      </w:r>
      <w:r w:rsidR="00280931" w:rsidRPr="00D63E76">
        <w:rPr>
          <w:sz w:val="24"/>
          <w:szCs w:val="24"/>
        </w:rPr>
        <w:t>groups may apply for a community grant</w:t>
      </w:r>
      <w:r>
        <w:rPr>
          <w:sz w:val="24"/>
          <w:szCs w:val="24"/>
        </w:rPr>
        <w:t xml:space="preserve"> to assist with the delivery of a community initiative, project, event or activity</w:t>
      </w:r>
      <w:r w:rsidR="00280931" w:rsidRPr="00D63E76">
        <w:rPr>
          <w:sz w:val="24"/>
          <w:szCs w:val="24"/>
        </w:rPr>
        <w:t xml:space="preserve">.  The </w:t>
      </w:r>
      <w:r>
        <w:rPr>
          <w:sz w:val="24"/>
          <w:szCs w:val="24"/>
        </w:rPr>
        <w:t xml:space="preserve">group must be </w:t>
      </w:r>
      <w:r w:rsidR="00674015">
        <w:rPr>
          <w:sz w:val="24"/>
          <w:szCs w:val="24"/>
        </w:rPr>
        <w:t xml:space="preserve">properly </w:t>
      </w:r>
      <w:r>
        <w:rPr>
          <w:sz w:val="24"/>
          <w:szCs w:val="24"/>
        </w:rPr>
        <w:t xml:space="preserve">constituted </w:t>
      </w:r>
      <w:r w:rsidR="00674015">
        <w:rPr>
          <w:sz w:val="24"/>
          <w:szCs w:val="24"/>
        </w:rPr>
        <w:t>and t</w:t>
      </w:r>
      <w:r w:rsidR="008A2335" w:rsidRPr="00D63E76">
        <w:rPr>
          <w:sz w:val="24"/>
          <w:szCs w:val="24"/>
        </w:rPr>
        <w:t xml:space="preserve">he application </w:t>
      </w:r>
      <w:r w:rsidR="00674015">
        <w:rPr>
          <w:sz w:val="24"/>
          <w:szCs w:val="24"/>
        </w:rPr>
        <w:t>must</w:t>
      </w:r>
      <w:r w:rsidR="008A2335" w:rsidRPr="00D63E76">
        <w:rPr>
          <w:sz w:val="24"/>
          <w:szCs w:val="24"/>
        </w:rPr>
        <w:t xml:space="preserve"> demonstrate a benefit to the local community. </w:t>
      </w:r>
      <w:r w:rsidR="00280931" w:rsidRPr="00D63E76">
        <w:rPr>
          <w:sz w:val="24"/>
          <w:szCs w:val="24"/>
        </w:rPr>
        <w:t xml:space="preserve"> </w:t>
      </w:r>
      <w:r w:rsidR="0033044F">
        <w:rPr>
          <w:sz w:val="24"/>
          <w:szCs w:val="24"/>
        </w:rPr>
        <w:t xml:space="preserve">The group must also be registered with the Public Participation Network. </w:t>
      </w:r>
    </w:p>
    <w:p w14:paraId="432BC7F7" w14:textId="77777777" w:rsidR="00B5367E" w:rsidRPr="00D63E76" w:rsidRDefault="00B5367E" w:rsidP="00AF4D1C">
      <w:pPr>
        <w:jc w:val="both"/>
        <w:rPr>
          <w:b/>
          <w:sz w:val="24"/>
          <w:szCs w:val="24"/>
        </w:rPr>
      </w:pPr>
      <w:r w:rsidRPr="00D63E76">
        <w:rPr>
          <w:b/>
          <w:sz w:val="24"/>
          <w:szCs w:val="24"/>
        </w:rPr>
        <w:t xml:space="preserve">Can a </w:t>
      </w:r>
      <w:r w:rsidR="00674015">
        <w:rPr>
          <w:b/>
          <w:sz w:val="24"/>
          <w:szCs w:val="24"/>
        </w:rPr>
        <w:t>group apply for the full</w:t>
      </w:r>
      <w:r w:rsidRPr="00D63E76">
        <w:rPr>
          <w:b/>
          <w:sz w:val="24"/>
          <w:szCs w:val="24"/>
        </w:rPr>
        <w:t xml:space="preserve"> cost of a project</w:t>
      </w:r>
      <w:r w:rsidR="00674015">
        <w:rPr>
          <w:b/>
          <w:sz w:val="24"/>
          <w:szCs w:val="24"/>
        </w:rPr>
        <w:t>/event/activity/initiative</w:t>
      </w:r>
      <w:r w:rsidRPr="00D63E76">
        <w:rPr>
          <w:b/>
          <w:sz w:val="24"/>
          <w:szCs w:val="24"/>
        </w:rPr>
        <w:t>?</w:t>
      </w:r>
    </w:p>
    <w:p w14:paraId="01A32427" w14:textId="77777777" w:rsidR="00B5367E" w:rsidRPr="00D63E76" w:rsidRDefault="00B5367E" w:rsidP="00AF4D1C">
      <w:pPr>
        <w:jc w:val="both"/>
        <w:rPr>
          <w:sz w:val="24"/>
          <w:szCs w:val="24"/>
        </w:rPr>
      </w:pPr>
      <w:r w:rsidRPr="00D63E76">
        <w:rPr>
          <w:sz w:val="24"/>
          <w:szCs w:val="24"/>
        </w:rPr>
        <w:t xml:space="preserve">No, a grant will only cover a percentage of a project and </w:t>
      </w:r>
      <w:r w:rsidR="00A66141" w:rsidRPr="00D63E76">
        <w:rPr>
          <w:sz w:val="24"/>
          <w:szCs w:val="24"/>
        </w:rPr>
        <w:t>the group</w:t>
      </w:r>
      <w:r w:rsidRPr="00D63E76">
        <w:rPr>
          <w:sz w:val="24"/>
          <w:szCs w:val="24"/>
        </w:rPr>
        <w:t xml:space="preserve"> must demonstrate the </w:t>
      </w:r>
      <w:r w:rsidR="00C33D98" w:rsidRPr="00D63E76">
        <w:rPr>
          <w:sz w:val="24"/>
          <w:szCs w:val="24"/>
        </w:rPr>
        <w:t xml:space="preserve">financial capacity </w:t>
      </w:r>
      <w:r w:rsidRPr="00D63E76">
        <w:rPr>
          <w:sz w:val="24"/>
          <w:szCs w:val="24"/>
        </w:rPr>
        <w:t>to match the funding.</w:t>
      </w:r>
    </w:p>
    <w:p w14:paraId="6AAEA257" w14:textId="77777777" w:rsidR="00B5367E" w:rsidRPr="00D63E76" w:rsidRDefault="00674015" w:rsidP="00AF4D1C">
      <w:pPr>
        <w:jc w:val="both"/>
        <w:rPr>
          <w:b/>
          <w:sz w:val="24"/>
          <w:szCs w:val="24"/>
        </w:rPr>
      </w:pPr>
      <w:r>
        <w:rPr>
          <w:b/>
          <w:sz w:val="24"/>
          <w:szCs w:val="24"/>
        </w:rPr>
        <w:t>Can the grant be drawn down</w:t>
      </w:r>
      <w:r w:rsidR="00B5367E" w:rsidRPr="00D63E76">
        <w:rPr>
          <w:b/>
          <w:sz w:val="24"/>
          <w:szCs w:val="24"/>
        </w:rPr>
        <w:t xml:space="preserve"> on receipt of grant approval?</w:t>
      </w:r>
    </w:p>
    <w:p w14:paraId="4896C9F5" w14:textId="77777777" w:rsidR="00B5367E" w:rsidRPr="00D63E76" w:rsidRDefault="00674015" w:rsidP="00AF4D1C">
      <w:pPr>
        <w:jc w:val="both"/>
        <w:rPr>
          <w:sz w:val="24"/>
          <w:szCs w:val="24"/>
        </w:rPr>
      </w:pPr>
      <w:r>
        <w:rPr>
          <w:sz w:val="24"/>
          <w:szCs w:val="24"/>
        </w:rPr>
        <w:t>Yes</w:t>
      </w:r>
      <w:r w:rsidR="00B5367E" w:rsidRPr="00D63E76">
        <w:rPr>
          <w:sz w:val="24"/>
          <w:szCs w:val="24"/>
        </w:rPr>
        <w:t xml:space="preserve">, </w:t>
      </w:r>
      <w:r>
        <w:rPr>
          <w:sz w:val="24"/>
          <w:szCs w:val="24"/>
        </w:rPr>
        <w:t>but the application to draw down the grant must be accompanied by the appropriate support documentation.</w:t>
      </w:r>
      <w:r w:rsidR="00794E17" w:rsidRPr="00D63E76">
        <w:rPr>
          <w:sz w:val="24"/>
          <w:szCs w:val="24"/>
        </w:rPr>
        <w:t xml:space="preserve"> </w:t>
      </w:r>
      <w:r w:rsidR="00B5367E" w:rsidRPr="00D63E76">
        <w:rPr>
          <w:sz w:val="24"/>
          <w:szCs w:val="24"/>
        </w:rPr>
        <w:t xml:space="preserve">  </w:t>
      </w:r>
    </w:p>
    <w:p w14:paraId="5BCEA5F3" w14:textId="77777777" w:rsidR="00674015" w:rsidRDefault="00AF4D1C" w:rsidP="00AF4D1C">
      <w:pPr>
        <w:jc w:val="both"/>
        <w:rPr>
          <w:b/>
          <w:sz w:val="24"/>
          <w:szCs w:val="24"/>
        </w:rPr>
      </w:pPr>
      <w:r w:rsidRPr="00D63E76">
        <w:rPr>
          <w:b/>
          <w:sz w:val="24"/>
          <w:szCs w:val="24"/>
        </w:rPr>
        <w:t xml:space="preserve">Can </w:t>
      </w:r>
      <w:r w:rsidR="00674015">
        <w:rPr>
          <w:b/>
          <w:sz w:val="24"/>
          <w:szCs w:val="24"/>
        </w:rPr>
        <w:t>a group</w:t>
      </w:r>
      <w:r w:rsidRPr="00D63E76">
        <w:rPr>
          <w:b/>
          <w:sz w:val="24"/>
          <w:szCs w:val="24"/>
        </w:rPr>
        <w:t xml:space="preserve"> </w:t>
      </w:r>
      <w:r w:rsidR="00674015">
        <w:rPr>
          <w:b/>
          <w:sz w:val="24"/>
          <w:szCs w:val="24"/>
        </w:rPr>
        <w:t>apply for more than 1 grant?</w:t>
      </w:r>
      <w:r w:rsidRPr="00D63E76">
        <w:rPr>
          <w:b/>
          <w:sz w:val="24"/>
          <w:szCs w:val="24"/>
        </w:rPr>
        <w:t xml:space="preserve"> </w:t>
      </w:r>
    </w:p>
    <w:p w14:paraId="21C15556" w14:textId="77777777" w:rsidR="00794E17" w:rsidRPr="00D63E76" w:rsidRDefault="00AF4D1C" w:rsidP="00AF4D1C">
      <w:pPr>
        <w:jc w:val="both"/>
        <w:rPr>
          <w:sz w:val="24"/>
          <w:szCs w:val="24"/>
        </w:rPr>
      </w:pPr>
      <w:r w:rsidRPr="00D63E76">
        <w:rPr>
          <w:sz w:val="24"/>
          <w:szCs w:val="24"/>
        </w:rPr>
        <w:t xml:space="preserve">Yes, </w:t>
      </w:r>
      <w:r w:rsidR="00674015">
        <w:rPr>
          <w:sz w:val="24"/>
          <w:szCs w:val="24"/>
        </w:rPr>
        <w:t>a group</w:t>
      </w:r>
      <w:r w:rsidRPr="00D63E76">
        <w:rPr>
          <w:sz w:val="24"/>
          <w:szCs w:val="24"/>
        </w:rPr>
        <w:t xml:space="preserve"> can apply </w:t>
      </w:r>
      <w:r w:rsidR="00674015">
        <w:rPr>
          <w:sz w:val="24"/>
          <w:szCs w:val="24"/>
        </w:rPr>
        <w:t xml:space="preserve">for several grants </w:t>
      </w:r>
      <w:r w:rsidRPr="00D63E76">
        <w:rPr>
          <w:sz w:val="24"/>
          <w:szCs w:val="24"/>
        </w:rPr>
        <w:t>under different categori</w:t>
      </w:r>
      <w:r w:rsidR="00674015">
        <w:rPr>
          <w:sz w:val="24"/>
          <w:szCs w:val="24"/>
        </w:rPr>
        <w:t xml:space="preserve">es provided each application relates to a </w:t>
      </w:r>
      <w:r w:rsidRPr="00D63E76">
        <w:rPr>
          <w:sz w:val="24"/>
          <w:szCs w:val="24"/>
        </w:rPr>
        <w:t xml:space="preserve">different </w:t>
      </w:r>
      <w:r w:rsidR="00674015" w:rsidRPr="00674015">
        <w:rPr>
          <w:sz w:val="24"/>
          <w:szCs w:val="24"/>
        </w:rPr>
        <w:t>project/event/activity/initiative</w:t>
      </w:r>
      <w:r w:rsidR="00674015">
        <w:rPr>
          <w:sz w:val="24"/>
          <w:szCs w:val="24"/>
        </w:rPr>
        <w:t xml:space="preserve">. </w:t>
      </w:r>
      <w:r w:rsidR="00794E17" w:rsidRPr="00D63E76">
        <w:rPr>
          <w:sz w:val="24"/>
          <w:szCs w:val="24"/>
        </w:rPr>
        <w:t xml:space="preserve">  </w:t>
      </w:r>
    </w:p>
    <w:p w14:paraId="10F399F7" w14:textId="77777777" w:rsidR="00B02D23" w:rsidRPr="00D63E76" w:rsidRDefault="00674015" w:rsidP="00AF4D1C">
      <w:pPr>
        <w:jc w:val="both"/>
        <w:rPr>
          <w:b/>
          <w:sz w:val="24"/>
          <w:szCs w:val="24"/>
        </w:rPr>
      </w:pPr>
      <w:r>
        <w:rPr>
          <w:b/>
          <w:sz w:val="24"/>
          <w:szCs w:val="24"/>
        </w:rPr>
        <w:t>Can a group</w:t>
      </w:r>
      <w:r w:rsidR="00AF4D1C" w:rsidRPr="00D63E76">
        <w:rPr>
          <w:b/>
          <w:sz w:val="24"/>
          <w:szCs w:val="24"/>
        </w:rPr>
        <w:t xml:space="preserve"> apply under two categories </w:t>
      </w:r>
      <w:r w:rsidRPr="00D63E76">
        <w:rPr>
          <w:b/>
          <w:sz w:val="24"/>
          <w:szCs w:val="24"/>
        </w:rPr>
        <w:t>for the same project</w:t>
      </w:r>
      <w:r>
        <w:rPr>
          <w:b/>
          <w:sz w:val="24"/>
          <w:szCs w:val="24"/>
        </w:rPr>
        <w:t>/event/activity/initiative</w:t>
      </w:r>
      <w:r w:rsidRPr="00D63E76">
        <w:rPr>
          <w:b/>
          <w:sz w:val="24"/>
          <w:szCs w:val="24"/>
        </w:rPr>
        <w:t xml:space="preserve"> </w:t>
      </w:r>
      <w:r w:rsidR="00AF4D1C" w:rsidRPr="00D63E76">
        <w:rPr>
          <w:b/>
          <w:sz w:val="24"/>
          <w:szCs w:val="24"/>
        </w:rPr>
        <w:t xml:space="preserve">to </w:t>
      </w:r>
      <w:r>
        <w:rPr>
          <w:b/>
          <w:sz w:val="24"/>
          <w:szCs w:val="24"/>
        </w:rPr>
        <w:t>maximise the</w:t>
      </w:r>
      <w:r w:rsidR="00AF4D1C" w:rsidRPr="00D63E76">
        <w:rPr>
          <w:b/>
          <w:sz w:val="24"/>
          <w:szCs w:val="24"/>
        </w:rPr>
        <w:t xml:space="preserve"> funding</w:t>
      </w:r>
      <w:r>
        <w:rPr>
          <w:b/>
          <w:sz w:val="24"/>
          <w:szCs w:val="24"/>
        </w:rPr>
        <w:t xml:space="preserve"> granted</w:t>
      </w:r>
      <w:r w:rsidR="00AF4D1C" w:rsidRPr="00D63E76">
        <w:rPr>
          <w:b/>
          <w:sz w:val="24"/>
          <w:szCs w:val="24"/>
        </w:rPr>
        <w:t xml:space="preserve">?  </w:t>
      </w:r>
    </w:p>
    <w:p w14:paraId="6C664469" w14:textId="77777777" w:rsidR="00674015" w:rsidRDefault="00AF4D1C" w:rsidP="00AF4D1C">
      <w:pPr>
        <w:jc w:val="both"/>
        <w:rPr>
          <w:sz w:val="24"/>
          <w:szCs w:val="24"/>
        </w:rPr>
      </w:pPr>
      <w:r w:rsidRPr="00D63E76">
        <w:rPr>
          <w:sz w:val="24"/>
          <w:szCs w:val="24"/>
        </w:rPr>
        <w:t>No, f</w:t>
      </w:r>
      <w:r w:rsidR="00B02D23" w:rsidRPr="00D63E76">
        <w:rPr>
          <w:sz w:val="24"/>
          <w:szCs w:val="24"/>
        </w:rPr>
        <w:t xml:space="preserve">unding will only be awarded to proposals not already covered under another grant category. </w:t>
      </w:r>
    </w:p>
    <w:p w14:paraId="2A5B6C61" w14:textId="77777777" w:rsidR="00674015" w:rsidRDefault="00674015" w:rsidP="00AF4D1C">
      <w:pPr>
        <w:jc w:val="both"/>
        <w:rPr>
          <w:sz w:val="24"/>
          <w:szCs w:val="24"/>
        </w:rPr>
      </w:pPr>
      <w:r>
        <w:rPr>
          <w:b/>
          <w:sz w:val="24"/>
          <w:szCs w:val="24"/>
        </w:rPr>
        <w:t>Can a group</w:t>
      </w:r>
      <w:r w:rsidRPr="00D63E76">
        <w:rPr>
          <w:b/>
          <w:sz w:val="24"/>
          <w:szCs w:val="24"/>
        </w:rPr>
        <w:t xml:space="preserve"> apply</w:t>
      </w:r>
      <w:r>
        <w:rPr>
          <w:b/>
          <w:sz w:val="24"/>
          <w:szCs w:val="24"/>
        </w:rPr>
        <w:t xml:space="preserve"> for a grant under a number of categories on one application?</w:t>
      </w:r>
    </w:p>
    <w:p w14:paraId="10597F03" w14:textId="77777777" w:rsidR="00B02D23" w:rsidRDefault="00674015" w:rsidP="00AF4D1C">
      <w:pPr>
        <w:jc w:val="both"/>
        <w:rPr>
          <w:sz w:val="24"/>
          <w:szCs w:val="24"/>
        </w:rPr>
      </w:pPr>
      <w:r>
        <w:rPr>
          <w:sz w:val="24"/>
          <w:szCs w:val="24"/>
        </w:rPr>
        <w:t xml:space="preserve">No, a </w:t>
      </w:r>
      <w:r w:rsidR="00C33D98" w:rsidRPr="00D63E76">
        <w:rPr>
          <w:sz w:val="24"/>
          <w:szCs w:val="24"/>
        </w:rPr>
        <w:t>separate application must be submitted</w:t>
      </w:r>
      <w:r>
        <w:rPr>
          <w:sz w:val="24"/>
          <w:szCs w:val="24"/>
        </w:rPr>
        <w:t xml:space="preserve"> for each grant category</w:t>
      </w:r>
      <w:r w:rsidR="00C33D98" w:rsidRPr="00D63E76">
        <w:rPr>
          <w:sz w:val="24"/>
          <w:szCs w:val="24"/>
        </w:rPr>
        <w:t>.</w:t>
      </w:r>
    </w:p>
    <w:p w14:paraId="546A4B4A" w14:textId="77777777" w:rsidR="008A2335" w:rsidRPr="00D63E76" w:rsidRDefault="008A2335" w:rsidP="00AF4D1C">
      <w:pPr>
        <w:jc w:val="both"/>
        <w:rPr>
          <w:b/>
          <w:sz w:val="24"/>
          <w:szCs w:val="24"/>
        </w:rPr>
      </w:pPr>
      <w:r w:rsidRPr="00D63E76">
        <w:rPr>
          <w:b/>
          <w:sz w:val="24"/>
          <w:szCs w:val="24"/>
        </w:rPr>
        <w:t>What is the PPN?</w:t>
      </w:r>
    </w:p>
    <w:p w14:paraId="0CD72E60" w14:textId="77777777" w:rsidR="008A2335" w:rsidRPr="00D63E76" w:rsidRDefault="008A2335" w:rsidP="00AF4D1C">
      <w:pPr>
        <w:jc w:val="both"/>
        <w:rPr>
          <w:sz w:val="24"/>
          <w:szCs w:val="24"/>
        </w:rPr>
      </w:pPr>
      <w:r w:rsidRPr="00D63E76">
        <w:rPr>
          <w:sz w:val="24"/>
          <w:szCs w:val="24"/>
        </w:rPr>
        <w:t xml:space="preserve">The Public Participation Network </w:t>
      </w:r>
      <w:r w:rsidR="004C06EC">
        <w:rPr>
          <w:sz w:val="24"/>
          <w:szCs w:val="24"/>
        </w:rPr>
        <w:t xml:space="preserve">(PPN) </w:t>
      </w:r>
      <w:r w:rsidRPr="00D63E76">
        <w:rPr>
          <w:sz w:val="24"/>
          <w:szCs w:val="24"/>
        </w:rPr>
        <w:t xml:space="preserve">aims to enable the public </w:t>
      </w:r>
      <w:r w:rsidR="00A66141" w:rsidRPr="00D63E76">
        <w:rPr>
          <w:sz w:val="24"/>
          <w:szCs w:val="24"/>
        </w:rPr>
        <w:t xml:space="preserve">as well as </w:t>
      </w:r>
      <w:r w:rsidRPr="00D63E76">
        <w:rPr>
          <w:sz w:val="24"/>
          <w:szCs w:val="24"/>
        </w:rPr>
        <w:t xml:space="preserve">local organisations to voice their views and interests within the local government system. It is the main </w:t>
      </w:r>
      <w:r w:rsidRPr="00D63E76">
        <w:rPr>
          <w:sz w:val="24"/>
          <w:szCs w:val="24"/>
        </w:rPr>
        <w:lastRenderedPageBreak/>
        <w:t>framework for public participat</w:t>
      </w:r>
      <w:r w:rsidR="004C06EC">
        <w:rPr>
          <w:sz w:val="24"/>
          <w:szCs w:val="24"/>
        </w:rPr>
        <w:t xml:space="preserve">ion and engagement. </w:t>
      </w:r>
      <w:r w:rsidR="004C06EC" w:rsidRPr="004C06EC">
        <w:rPr>
          <w:color w:val="3A2E2E"/>
          <w:sz w:val="24"/>
          <w:szCs w:val="24"/>
          <w:lang w:val="en"/>
        </w:rPr>
        <w:t>Membership is open to not for profit groups in the social inclusion, environmental and g</w:t>
      </w:r>
      <w:r w:rsidR="004C06EC">
        <w:rPr>
          <w:color w:val="3A2E2E"/>
          <w:sz w:val="24"/>
          <w:szCs w:val="24"/>
          <w:lang w:val="en"/>
        </w:rPr>
        <w:t xml:space="preserve">eneral community and voluntary </w:t>
      </w:r>
      <w:r w:rsidR="004C06EC" w:rsidRPr="004C06EC">
        <w:rPr>
          <w:color w:val="3A2E2E"/>
          <w:sz w:val="24"/>
          <w:szCs w:val="24"/>
          <w:lang w:val="en"/>
        </w:rPr>
        <w:t>sectors.</w:t>
      </w:r>
      <w:r w:rsidR="004C06EC">
        <w:rPr>
          <w:color w:val="3A2E2E"/>
          <w:lang w:val="en"/>
        </w:rPr>
        <w:t> </w:t>
      </w:r>
    </w:p>
    <w:p w14:paraId="361AE035" w14:textId="77777777" w:rsidR="008A2335" w:rsidRPr="00D63E76" w:rsidRDefault="004C06EC" w:rsidP="00AF4D1C">
      <w:pPr>
        <w:jc w:val="both"/>
        <w:rPr>
          <w:b/>
          <w:sz w:val="24"/>
          <w:szCs w:val="24"/>
        </w:rPr>
      </w:pPr>
      <w:r>
        <w:rPr>
          <w:b/>
          <w:sz w:val="24"/>
          <w:szCs w:val="24"/>
        </w:rPr>
        <w:t>Is every group required to</w:t>
      </w:r>
      <w:r w:rsidR="008A2335" w:rsidRPr="00D63E76">
        <w:rPr>
          <w:b/>
          <w:sz w:val="24"/>
          <w:szCs w:val="24"/>
        </w:rPr>
        <w:t xml:space="preserve"> register with the PPN to qualify for a grant?</w:t>
      </w:r>
    </w:p>
    <w:p w14:paraId="3BE890A8" w14:textId="1E2C3035" w:rsidR="00875460" w:rsidRDefault="004C06EC" w:rsidP="00AF4D1C">
      <w:pPr>
        <w:jc w:val="both"/>
        <w:rPr>
          <w:sz w:val="24"/>
          <w:szCs w:val="24"/>
        </w:rPr>
      </w:pPr>
      <w:r>
        <w:rPr>
          <w:sz w:val="24"/>
          <w:szCs w:val="24"/>
        </w:rPr>
        <w:t xml:space="preserve">Groups working in the areas of Community, Sports, Arts, Residents Associations, groups working with people experiencing disadvantage/inequality and groups with a focus on protecting the environment and sustainability </w:t>
      </w:r>
      <w:r w:rsidR="008A2335" w:rsidRPr="00D63E76">
        <w:rPr>
          <w:sz w:val="24"/>
          <w:szCs w:val="24"/>
        </w:rPr>
        <w:t xml:space="preserve">must register with the PPN in order to qualify for funding.  Application forms for registering can be found on </w:t>
      </w:r>
      <w:r w:rsidR="00F2336F">
        <w:rPr>
          <w:sz w:val="24"/>
          <w:szCs w:val="24"/>
        </w:rPr>
        <w:t>www.</w:t>
      </w:r>
      <w:r w:rsidR="00F2336F" w:rsidRPr="00F2336F">
        <w:rPr>
          <w:sz w:val="24"/>
          <w:szCs w:val="24"/>
        </w:rPr>
        <w:t>dlrppn.ie</w:t>
      </w:r>
      <w:r w:rsidR="00F2336F">
        <w:rPr>
          <w:sz w:val="24"/>
          <w:szCs w:val="24"/>
        </w:rPr>
        <w:t>.</w:t>
      </w:r>
    </w:p>
    <w:p w14:paraId="40182819" w14:textId="209980A2" w:rsidR="008A2335" w:rsidRPr="00D63E76" w:rsidRDefault="004C06EC" w:rsidP="00AF4D1C">
      <w:pPr>
        <w:jc w:val="both"/>
        <w:rPr>
          <w:sz w:val="24"/>
          <w:szCs w:val="24"/>
        </w:rPr>
      </w:pPr>
      <w:r>
        <w:rPr>
          <w:sz w:val="24"/>
          <w:szCs w:val="24"/>
        </w:rPr>
        <w:t xml:space="preserve"> Other conditions apply to individual grant categories, e.g. </w:t>
      </w:r>
      <w:r w:rsidR="000472FF">
        <w:rPr>
          <w:sz w:val="24"/>
          <w:szCs w:val="24"/>
        </w:rPr>
        <w:t>an application</w:t>
      </w:r>
      <w:r>
        <w:rPr>
          <w:sz w:val="24"/>
          <w:szCs w:val="24"/>
        </w:rPr>
        <w:t xml:space="preserve"> under the category of Age Friendly Support must address specific needs of older people</w:t>
      </w:r>
      <w:r w:rsidR="000472FF">
        <w:rPr>
          <w:sz w:val="24"/>
          <w:szCs w:val="24"/>
        </w:rPr>
        <w:t xml:space="preserve"> and demonstrate how it supports the delivery of the DLR Age Friendly Strategy.</w:t>
      </w:r>
      <w:r w:rsidR="008A2335" w:rsidRPr="00D63E76">
        <w:rPr>
          <w:sz w:val="24"/>
          <w:szCs w:val="24"/>
        </w:rPr>
        <w:t xml:space="preserve">  </w:t>
      </w:r>
    </w:p>
    <w:p w14:paraId="79C70E8F" w14:textId="77777777" w:rsidR="00B5367E" w:rsidRPr="00D63E76" w:rsidRDefault="008A2335" w:rsidP="00AF4D1C">
      <w:pPr>
        <w:jc w:val="both"/>
        <w:rPr>
          <w:b/>
          <w:sz w:val="24"/>
          <w:szCs w:val="24"/>
        </w:rPr>
      </w:pPr>
      <w:r w:rsidRPr="00D63E76">
        <w:rPr>
          <w:rFonts w:cs="Arial"/>
          <w:color w:val="7F7F7F"/>
          <w:sz w:val="24"/>
          <w:szCs w:val="24"/>
          <w:shd w:val="clear" w:color="auto" w:fill="FFFFFF"/>
        </w:rPr>
        <w:t> </w:t>
      </w:r>
      <w:r w:rsidR="00280931" w:rsidRPr="00D63E76">
        <w:rPr>
          <w:b/>
          <w:sz w:val="24"/>
          <w:szCs w:val="24"/>
        </w:rPr>
        <w:t xml:space="preserve">What is a </w:t>
      </w:r>
      <w:r w:rsidR="000472FF">
        <w:rPr>
          <w:b/>
          <w:sz w:val="24"/>
          <w:szCs w:val="24"/>
        </w:rPr>
        <w:t>Community Facilities G</w:t>
      </w:r>
      <w:r w:rsidR="00280931" w:rsidRPr="00D63E76">
        <w:rPr>
          <w:b/>
          <w:sz w:val="24"/>
          <w:szCs w:val="24"/>
        </w:rPr>
        <w:t>rant?</w:t>
      </w:r>
    </w:p>
    <w:p w14:paraId="64868F17" w14:textId="77777777" w:rsidR="000472FF" w:rsidRDefault="000472FF" w:rsidP="00AF4D1C">
      <w:pPr>
        <w:jc w:val="both"/>
        <w:rPr>
          <w:sz w:val="24"/>
          <w:szCs w:val="24"/>
        </w:rPr>
      </w:pPr>
      <w:r>
        <w:rPr>
          <w:sz w:val="24"/>
          <w:szCs w:val="24"/>
        </w:rPr>
        <w:t>This category covers two grant types:-</w:t>
      </w:r>
    </w:p>
    <w:p w14:paraId="192C4B09" w14:textId="77777777" w:rsidR="000472FF" w:rsidRDefault="00280931" w:rsidP="00AF4D1C">
      <w:pPr>
        <w:jc w:val="both"/>
        <w:rPr>
          <w:sz w:val="24"/>
          <w:szCs w:val="24"/>
        </w:rPr>
      </w:pPr>
      <w:r w:rsidRPr="00D63E76">
        <w:rPr>
          <w:sz w:val="24"/>
          <w:szCs w:val="24"/>
        </w:rPr>
        <w:t xml:space="preserve">A </w:t>
      </w:r>
      <w:r w:rsidR="000472FF">
        <w:rPr>
          <w:sz w:val="24"/>
          <w:szCs w:val="24"/>
        </w:rPr>
        <w:t>Feasibility G</w:t>
      </w:r>
      <w:r w:rsidRPr="00D63E76">
        <w:rPr>
          <w:sz w:val="24"/>
          <w:szCs w:val="24"/>
        </w:rPr>
        <w:t xml:space="preserve">rant </w:t>
      </w:r>
      <w:r w:rsidR="000472FF">
        <w:rPr>
          <w:sz w:val="24"/>
          <w:szCs w:val="24"/>
        </w:rPr>
        <w:t>is intended to give</w:t>
      </w:r>
      <w:r w:rsidRPr="00D63E76">
        <w:rPr>
          <w:sz w:val="24"/>
          <w:szCs w:val="24"/>
        </w:rPr>
        <w:t xml:space="preserve"> assistance to local </w:t>
      </w:r>
      <w:r w:rsidR="000472FF">
        <w:rPr>
          <w:sz w:val="24"/>
          <w:szCs w:val="24"/>
        </w:rPr>
        <w:t xml:space="preserve">community and </w:t>
      </w:r>
      <w:r w:rsidRPr="00D63E76">
        <w:rPr>
          <w:sz w:val="24"/>
          <w:szCs w:val="24"/>
        </w:rPr>
        <w:t>voluntary groups to complete a feasibility study regarding the development of a community facility.</w:t>
      </w:r>
      <w:r w:rsidR="00B346E1" w:rsidRPr="00D63E76">
        <w:rPr>
          <w:sz w:val="24"/>
          <w:szCs w:val="24"/>
        </w:rPr>
        <w:t xml:space="preserve"> </w:t>
      </w:r>
    </w:p>
    <w:p w14:paraId="53475E67" w14:textId="77777777" w:rsidR="00794E17" w:rsidRPr="00D63E76" w:rsidRDefault="000472FF" w:rsidP="00AF4D1C">
      <w:pPr>
        <w:jc w:val="both"/>
        <w:rPr>
          <w:sz w:val="24"/>
          <w:szCs w:val="24"/>
        </w:rPr>
      </w:pPr>
      <w:r>
        <w:rPr>
          <w:sz w:val="24"/>
          <w:szCs w:val="24"/>
        </w:rPr>
        <w:t>The U</w:t>
      </w:r>
      <w:r w:rsidR="00B346E1" w:rsidRPr="00D63E76">
        <w:rPr>
          <w:sz w:val="24"/>
          <w:szCs w:val="24"/>
        </w:rPr>
        <w:t xml:space="preserve">pgrading </w:t>
      </w:r>
      <w:r>
        <w:rPr>
          <w:sz w:val="24"/>
          <w:szCs w:val="24"/>
        </w:rPr>
        <w:t>Community Facilities G</w:t>
      </w:r>
      <w:r w:rsidR="00B346E1" w:rsidRPr="00D63E76">
        <w:rPr>
          <w:sz w:val="24"/>
          <w:szCs w:val="24"/>
        </w:rPr>
        <w:t xml:space="preserve">rant </w:t>
      </w:r>
      <w:r>
        <w:rPr>
          <w:sz w:val="24"/>
          <w:szCs w:val="24"/>
        </w:rPr>
        <w:t xml:space="preserve">allows </w:t>
      </w:r>
      <w:r w:rsidR="00B346E1" w:rsidRPr="00D63E76">
        <w:rPr>
          <w:sz w:val="24"/>
          <w:szCs w:val="24"/>
        </w:rPr>
        <w:t xml:space="preserve">for the refurbishment </w:t>
      </w:r>
      <w:r>
        <w:rPr>
          <w:sz w:val="24"/>
          <w:szCs w:val="24"/>
        </w:rPr>
        <w:t>and/</w:t>
      </w:r>
      <w:r w:rsidR="00B346E1" w:rsidRPr="00D63E76">
        <w:rPr>
          <w:sz w:val="24"/>
          <w:szCs w:val="24"/>
        </w:rPr>
        <w:t xml:space="preserve">or redecoration </w:t>
      </w:r>
      <w:r>
        <w:rPr>
          <w:sz w:val="24"/>
          <w:szCs w:val="24"/>
        </w:rPr>
        <w:t>of</w:t>
      </w:r>
      <w:r w:rsidR="00B346E1" w:rsidRPr="00D63E76">
        <w:rPr>
          <w:sz w:val="24"/>
          <w:szCs w:val="24"/>
        </w:rPr>
        <w:t xml:space="preserve"> a facility</w:t>
      </w:r>
      <w:r w:rsidR="00794E17" w:rsidRPr="00D63E76">
        <w:rPr>
          <w:sz w:val="24"/>
          <w:szCs w:val="24"/>
        </w:rPr>
        <w:t xml:space="preserve"> which is used by the community</w:t>
      </w:r>
      <w:r>
        <w:rPr>
          <w:sz w:val="24"/>
          <w:szCs w:val="24"/>
        </w:rPr>
        <w:t>.</w:t>
      </w:r>
      <w:r w:rsidR="00794E17" w:rsidRPr="00D63E76">
        <w:rPr>
          <w:sz w:val="24"/>
          <w:szCs w:val="24"/>
        </w:rPr>
        <w:t xml:space="preserve"> </w:t>
      </w:r>
      <w:r w:rsidR="00B346E1" w:rsidRPr="00D63E76">
        <w:rPr>
          <w:sz w:val="24"/>
          <w:szCs w:val="24"/>
        </w:rPr>
        <w:t xml:space="preserve"> </w:t>
      </w:r>
    </w:p>
    <w:p w14:paraId="73FD6FDB" w14:textId="77777777" w:rsidR="00B346E1" w:rsidRPr="00D63E76" w:rsidRDefault="00B346E1" w:rsidP="00AF4D1C">
      <w:pPr>
        <w:jc w:val="both"/>
        <w:rPr>
          <w:b/>
          <w:sz w:val="24"/>
          <w:szCs w:val="24"/>
        </w:rPr>
      </w:pPr>
      <w:r w:rsidRPr="00D63E76">
        <w:rPr>
          <w:b/>
          <w:sz w:val="24"/>
          <w:szCs w:val="24"/>
        </w:rPr>
        <w:t>Wha</w:t>
      </w:r>
      <w:r w:rsidR="000472FF">
        <w:rPr>
          <w:b/>
          <w:sz w:val="24"/>
          <w:szCs w:val="24"/>
        </w:rPr>
        <w:t>t is an Equipment G</w:t>
      </w:r>
      <w:r w:rsidRPr="00D63E76">
        <w:rPr>
          <w:b/>
          <w:sz w:val="24"/>
          <w:szCs w:val="24"/>
        </w:rPr>
        <w:t>rant intended for?</w:t>
      </w:r>
    </w:p>
    <w:p w14:paraId="5CB9079D" w14:textId="77777777" w:rsidR="000472FF" w:rsidRDefault="00B346E1" w:rsidP="00AF4D1C">
      <w:pPr>
        <w:jc w:val="both"/>
        <w:rPr>
          <w:sz w:val="24"/>
          <w:szCs w:val="24"/>
        </w:rPr>
      </w:pPr>
      <w:r w:rsidRPr="00D63E76">
        <w:rPr>
          <w:sz w:val="24"/>
          <w:szCs w:val="24"/>
        </w:rPr>
        <w:t xml:space="preserve">An equipment grant is intended for the purchase or replacement of </w:t>
      </w:r>
      <w:r w:rsidR="0033044F">
        <w:rPr>
          <w:sz w:val="24"/>
          <w:szCs w:val="24"/>
        </w:rPr>
        <w:t xml:space="preserve">agreed </w:t>
      </w:r>
      <w:r w:rsidRPr="00D63E76">
        <w:rPr>
          <w:sz w:val="24"/>
          <w:szCs w:val="24"/>
        </w:rPr>
        <w:t>relevant equipment.</w:t>
      </w:r>
      <w:r w:rsidR="000472FF">
        <w:rPr>
          <w:sz w:val="24"/>
          <w:szCs w:val="24"/>
        </w:rPr>
        <w:t xml:space="preserve"> It includes the purchase of major and minor equipment.</w:t>
      </w:r>
    </w:p>
    <w:p w14:paraId="4165F0F8" w14:textId="0AB39C76" w:rsidR="000472FF" w:rsidRDefault="000472FF" w:rsidP="00AF4D1C">
      <w:pPr>
        <w:jc w:val="both"/>
        <w:rPr>
          <w:sz w:val="24"/>
          <w:szCs w:val="24"/>
        </w:rPr>
      </w:pPr>
      <w:r>
        <w:rPr>
          <w:sz w:val="24"/>
          <w:szCs w:val="24"/>
        </w:rPr>
        <w:t>A Major Equipment Grant provides for the purchase of l</w:t>
      </w:r>
      <w:r w:rsidRPr="00D63E76">
        <w:rPr>
          <w:sz w:val="24"/>
          <w:szCs w:val="24"/>
        </w:rPr>
        <w:t xml:space="preserve">arge items </w:t>
      </w:r>
      <w:r>
        <w:rPr>
          <w:sz w:val="24"/>
          <w:szCs w:val="24"/>
        </w:rPr>
        <w:t xml:space="preserve">of equipment up </w:t>
      </w:r>
      <w:r w:rsidRPr="00D63E76">
        <w:rPr>
          <w:sz w:val="24"/>
          <w:szCs w:val="24"/>
        </w:rPr>
        <w:t xml:space="preserve">to </w:t>
      </w:r>
      <w:r>
        <w:rPr>
          <w:sz w:val="24"/>
          <w:szCs w:val="24"/>
        </w:rPr>
        <w:t xml:space="preserve">a </w:t>
      </w:r>
      <w:r w:rsidRPr="00D63E76">
        <w:rPr>
          <w:sz w:val="24"/>
          <w:szCs w:val="24"/>
        </w:rPr>
        <w:t xml:space="preserve">maximum </w:t>
      </w:r>
      <w:r>
        <w:rPr>
          <w:sz w:val="24"/>
          <w:szCs w:val="24"/>
        </w:rPr>
        <w:t xml:space="preserve">value of </w:t>
      </w:r>
      <w:r w:rsidRPr="00D63E76">
        <w:rPr>
          <w:sz w:val="24"/>
          <w:szCs w:val="24"/>
        </w:rPr>
        <w:t>€</w:t>
      </w:r>
      <w:r w:rsidR="00B43C23">
        <w:rPr>
          <w:sz w:val="24"/>
          <w:szCs w:val="24"/>
        </w:rPr>
        <w:t>3</w:t>
      </w:r>
      <w:r w:rsidRPr="00D63E76">
        <w:rPr>
          <w:sz w:val="24"/>
          <w:szCs w:val="24"/>
        </w:rPr>
        <w:t>,000</w:t>
      </w:r>
      <w:r>
        <w:rPr>
          <w:sz w:val="24"/>
          <w:szCs w:val="24"/>
        </w:rPr>
        <w:t>.</w:t>
      </w:r>
    </w:p>
    <w:p w14:paraId="7EDA3940" w14:textId="5D56F256" w:rsidR="000472FF" w:rsidRDefault="000472FF" w:rsidP="000472FF">
      <w:pPr>
        <w:jc w:val="both"/>
        <w:rPr>
          <w:sz w:val="24"/>
          <w:szCs w:val="24"/>
        </w:rPr>
      </w:pPr>
      <w:r>
        <w:rPr>
          <w:sz w:val="24"/>
          <w:szCs w:val="24"/>
        </w:rPr>
        <w:t>A Minor Equipment Grant provides for the purchase of smaller</w:t>
      </w:r>
      <w:r w:rsidRPr="00D63E76">
        <w:rPr>
          <w:sz w:val="24"/>
          <w:szCs w:val="24"/>
        </w:rPr>
        <w:t xml:space="preserve"> items </w:t>
      </w:r>
      <w:r>
        <w:rPr>
          <w:sz w:val="24"/>
          <w:szCs w:val="24"/>
        </w:rPr>
        <w:t xml:space="preserve">of equipment up </w:t>
      </w:r>
      <w:r w:rsidRPr="00D63E76">
        <w:rPr>
          <w:sz w:val="24"/>
          <w:szCs w:val="24"/>
        </w:rPr>
        <w:t xml:space="preserve">to </w:t>
      </w:r>
      <w:r>
        <w:rPr>
          <w:sz w:val="24"/>
          <w:szCs w:val="24"/>
        </w:rPr>
        <w:t xml:space="preserve">a </w:t>
      </w:r>
      <w:r w:rsidRPr="00D63E76">
        <w:rPr>
          <w:sz w:val="24"/>
          <w:szCs w:val="24"/>
        </w:rPr>
        <w:t xml:space="preserve">maximum </w:t>
      </w:r>
      <w:r>
        <w:rPr>
          <w:sz w:val="24"/>
          <w:szCs w:val="24"/>
        </w:rPr>
        <w:t xml:space="preserve">value of </w:t>
      </w:r>
      <w:r w:rsidRPr="00D63E76">
        <w:rPr>
          <w:sz w:val="24"/>
          <w:szCs w:val="24"/>
        </w:rPr>
        <w:t>€</w:t>
      </w:r>
      <w:r>
        <w:rPr>
          <w:sz w:val="24"/>
          <w:szCs w:val="24"/>
        </w:rPr>
        <w:t>1</w:t>
      </w:r>
      <w:r w:rsidRPr="00D63E76">
        <w:rPr>
          <w:sz w:val="24"/>
          <w:szCs w:val="24"/>
        </w:rPr>
        <w:t>,</w:t>
      </w:r>
      <w:r w:rsidR="00B43C23">
        <w:rPr>
          <w:sz w:val="24"/>
          <w:szCs w:val="24"/>
        </w:rPr>
        <w:t>5</w:t>
      </w:r>
      <w:r w:rsidRPr="00D63E76">
        <w:rPr>
          <w:sz w:val="24"/>
          <w:szCs w:val="24"/>
        </w:rPr>
        <w:t>00</w:t>
      </w:r>
      <w:r>
        <w:rPr>
          <w:sz w:val="24"/>
          <w:szCs w:val="24"/>
        </w:rPr>
        <w:t>.</w:t>
      </w:r>
    </w:p>
    <w:p w14:paraId="14D34051" w14:textId="77777777" w:rsidR="000472FF" w:rsidRPr="000472FF" w:rsidRDefault="000472FF" w:rsidP="00AF4D1C">
      <w:pPr>
        <w:jc w:val="both"/>
        <w:rPr>
          <w:b/>
          <w:sz w:val="24"/>
          <w:szCs w:val="24"/>
        </w:rPr>
      </w:pPr>
      <w:r w:rsidRPr="000472FF">
        <w:rPr>
          <w:b/>
          <w:sz w:val="24"/>
          <w:szCs w:val="24"/>
        </w:rPr>
        <w:t>Can a group apply for an Equipment Grant each year?</w:t>
      </w:r>
    </w:p>
    <w:p w14:paraId="075724D8" w14:textId="77777777" w:rsidR="00B346E1" w:rsidRPr="00D63E76" w:rsidRDefault="00437731" w:rsidP="00AF4D1C">
      <w:pPr>
        <w:jc w:val="both"/>
        <w:rPr>
          <w:sz w:val="24"/>
          <w:szCs w:val="24"/>
        </w:rPr>
      </w:pPr>
      <w:r>
        <w:rPr>
          <w:sz w:val="24"/>
          <w:szCs w:val="24"/>
        </w:rPr>
        <w:t xml:space="preserve">A Major </w:t>
      </w:r>
      <w:r w:rsidR="000472FF">
        <w:rPr>
          <w:sz w:val="24"/>
          <w:szCs w:val="24"/>
        </w:rPr>
        <w:t xml:space="preserve">Equipment Grant </w:t>
      </w:r>
      <w:r w:rsidR="00794E17" w:rsidRPr="00D63E76">
        <w:rPr>
          <w:sz w:val="24"/>
          <w:szCs w:val="24"/>
        </w:rPr>
        <w:t xml:space="preserve">can only be applied for once every three years while </w:t>
      </w:r>
      <w:r w:rsidR="00C61DC5">
        <w:rPr>
          <w:sz w:val="24"/>
          <w:szCs w:val="24"/>
        </w:rPr>
        <w:t>a</w:t>
      </w:r>
      <w:r w:rsidR="000472FF">
        <w:rPr>
          <w:sz w:val="24"/>
          <w:szCs w:val="24"/>
        </w:rPr>
        <w:t xml:space="preserve"> Minor Equipment Grant can be applied for every year.</w:t>
      </w:r>
      <w:r w:rsidR="00794E17" w:rsidRPr="00D63E76">
        <w:rPr>
          <w:sz w:val="24"/>
          <w:szCs w:val="24"/>
        </w:rPr>
        <w:t xml:space="preserve"> </w:t>
      </w:r>
    </w:p>
    <w:p w14:paraId="352D1589" w14:textId="5E6DFF68" w:rsidR="00B346E1" w:rsidRPr="00D63E76" w:rsidRDefault="000E1942" w:rsidP="00AF4D1C">
      <w:pPr>
        <w:jc w:val="both"/>
        <w:rPr>
          <w:b/>
          <w:sz w:val="24"/>
          <w:szCs w:val="24"/>
        </w:rPr>
      </w:pPr>
      <w:r>
        <w:rPr>
          <w:b/>
          <w:sz w:val="24"/>
          <w:szCs w:val="24"/>
        </w:rPr>
        <w:t>Does the Equipment G</w:t>
      </w:r>
      <w:r w:rsidR="00B346E1" w:rsidRPr="00D63E76">
        <w:rPr>
          <w:b/>
          <w:sz w:val="24"/>
          <w:szCs w:val="24"/>
        </w:rPr>
        <w:t xml:space="preserve">rant allow for the purchase of </w:t>
      </w:r>
      <w:r w:rsidR="00C61DC5">
        <w:rPr>
          <w:b/>
          <w:sz w:val="24"/>
          <w:szCs w:val="24"/>
        </w:rPr>
        <w:t>smart phones</w:t>
      </w:r>
      <w:r w:rsidR="00B346E1" w:rsidRPr="00D63E76">
        <w:rPr>
          <w:b/>
          <w:sz w:val="24"/>
          <w:szCs w:val="24"/>
        </w:rPr>
        <w:t>?</w:t>
      </w:r>
    </w:p>
    <w:p w14:paraId="1DA002E9" w14:textId="2282AB53" w:rsidR="00B346E1" w:rsidRPr="00D63E76" w:rsidRDefault="00B43C23" w:rsidP="00AF4D1C">
      <w:pPr>
        <w:jc w:val="both"/>
        <w:rPr>
          <w:sz w:val="24"/>
          <w:szCs w:val="24"/>
        </w:rPr>
      </w:pPr>
      <w:r>
        <w:rPr>
          <w:sz w:val="24"/>
          <w:szCs w:val="24"/>
        </w:rPr>
        <w:t xml:space="preserve">No. </w:t>
      </w:r>
      <w:r w:rsidR="00C61DC5">
        <w:rPr>
          <w:sz w:val="24"/>
          <w:szCs w:val="24"/>
        </w:rPr>
        <w:t>Equipment G</w:t>
      </w:r>
      <w:r w:rsidR="00B346E1" w:rsidRPr="00D63E76">
        <w:rPr>
          <w:sz w:val="24"/>
          <w:szCs w:val="24"/>
        </w:rPr>
        <w:t>rant</w:t>
      </w:r>
      <w:r>
        <w:rPr>
          <w:sz w:val="24"/>
          <w:szCs w:val="24"/>
        </w:rPr>
        <w:t xml:space="preserve">s may be approved for </w:t>
      </w:r>
      <w:r w:rsidR="006B028B">
        <w:rPr>
          <w:sz w:val="24"/>
          <w:szCs w:val="24"/>
        </w:rPr>
        <w:t xml:space="preserve">laptops, </w:t>
      </w:r>
      <w:r>
        <w:rPr>
          <w:sz w:val="24"/>
          <w:szCs w:val="24"/>
        </w:rPr>
        <w:t>tablets</w:t>
      </w:r>
      <w:r w:rsidR="006B028B">
        <w:rPr>
          <w:sz w:val="24"/>
          <w:szCs w:val="24"/>
        </w:rPr>
        <w:t xml:space="preserve"> or </w:t>
      </w:r>
      <w:r w:rsidR="00C61DC5">
        <w:rPr>
          <w:sz w:val="24"/>
          <w:szCs w:val="24"/>
        </w:rPr>
        <w:t>desk</w:t>
      </w:r>
      <w:r w:rsidR="00B346E1" w:rsidRPr="00D63E76">
        <w:rPr>
          <w:sz w:val="24"/>
          <w:szCs w:val="24"/>
        </w:rPr>
        <w:t xml:space="preserve">top personal computers. </w:t>
      </w:r>
      <w:r>
        <w:rPr>
          <w:sz w:val="24"/>
          <w:szCs w:val="24"/>
        </w:rPr>
        <w:t>Smart phones would not be covered by the scheme.</w:t>
      </w:r>
      <w:r w:rsidR="00B346E1" w:rsidRPr="00D63E76">
        <w:rPr>
          <w:sz w:val="24"/>
          <w:szCs w:val="24"/>
        </w:rPr>
        <w:t xml:space="preserve"> </w:t>
      </w:r>
    </w:p>
    <w:p w14:paraId="1E9C6BD4" w14:textId="77777777" w:rsidR="00C61DC5" w:rsidRDefault="00C61DC5" w:rsidP="00AF4D1C">
      <w:pPr>
        <w:jc w:val="both"/>
        <w:rPr>
          <w:b/>
          <w:sz w:val="24"/>
          <w:szCs w:val="24"/>
        </w:rPr>
      </w:pPr>
    </w:p>
    <w:p w14:paraId="71E16CEB" w14:textId="77777777" w:rsidR="00C61DC5" w:rsidRDefault="00C61DC5" w:rsidP="00AF4D1C">
      <w:pPr>
        <w:jc w:val="both"/>
        <w:rPr>
          <w:b/>
          <w:sz w:val="24"/>
          <w:szCs w:val="24"/>
        </w:rPr>
      </w:pPr>
    </w:p>
    <w:p w14:paraId="701C6975" w14:textId="77777777" w:rsidR="00C61DC5" w:rsidRDefault="00B20086" w:rsidP="00AF4D1C">
      <w:pPr>
        <w:jc w:val="both"/>
        <w:rPr>
          <w:b/>
          <w:sz w:val="24"/>
          <w:szCs w:val="24"/>
        </w:rPr>
      </w:pPr>
      <w:r w:rsidRPr="00D63E76">
        <w:rPr>
          <w:b/>
          <w:sz w:val="24"/>
          <w:szCs w:val="24"/>
        </w:rPr>
        <w:lastRenderedPageBreak/>
        <w:t xml:space="preserve">What is a </w:t>
      </w:r>
      <w:r w:rsidR="00C61DC5">
        <w:rPr>
          <w:b/>
          <w:sz w:val="24"/>
          <w:szCs w:val="24"/>
        </w:rPr>
        <w:t>Co</w:t>
      </w:r>
      <w:r w:rsidRPr="00D63E76">
        <w:rPr>
          <w:b/>
          <w:sz w:val="24"/>
          <w:szCs w:val="24"/>
        </w:rPr>
        <w:t xml:space="preserve">mmunity </w:t>
      </w:r>
      <w:r w:rsidR="00C61DC5">
        <w:rPr>
          <w:b/>
          <w:sz w:val="24"/>
          <w:szCs w:val="24"/>
        </w:rPr>
        <w:t>Activity G</w:t>
      </w:r>
      <w:r w:rsidRPr="00D63E76">
        <w:rPr>
          <w:b/>
          <w:sz w:val="24"/>
          <w:szCs w:val="24"/>
        </w:rPr>
        <w:t>rant?</w:t>
      </w:r>
    </w:p>
    <w:p w14:paraId="0D069189" w14:textId="77777777" w:rsidR="00B63F87" w:rsidRDefault="00B20086" w:rsidP="00AF4D1C">
      <w:pPr>
        <w:jc w:val="both"/>
        <w:rPr>
          <w:sz w:val="24"/>
          <w:szCs w:val="24"/>
        </w:rPr>
      </w:pPr>
      <w:r w:rsidRPr="00D63E76">
        <w:rPr>
          <w:sz w:val="24"/>
          <w:szCs w:val="24"/>
        </w:rPr>
        <w:t xml:space="preserve">A </w:t>
      </w:r>
      <w:r w:rsidR="00C61DC5" w:rsidRPr="00D63E76">
        <w:rPr>
          <w:sz w:val="24"/>
          <w:szCs w:val="24"/>
        </w:rPr>
        <w:t xml:space="preserve">Community Activity Grant </w:t>
      </w:r>
      <w:r w:rsidRPr="00D63E76">
        <w:rPr>
          <w:sz w:val="24"/>
          <w:szCs w:val="24"/>
        </w:rPr>
        <w:t xml:space="preserve">is intended to assist </w:t>
      </w:r>
      <w:r w:rsidR="00C61DC5">
        <w:rPr>
          <w:sz w:val="24"/>
          <w:szCs w:val="24"/>
        </w:rPr>
        <w:t xml:space="preserve">community and </w:t>
      </w:r>
      <w:r w:rsidR="00C61DC5" w:rsidRPr="00D63E76">
        <w:rPr>
          <w:sz w:val="24"/>
          <w:szCs w:val="24"/>
        </w:rPr>
        <w:t xml:space="preserve">voluntary groups </w:t>
      </w:r>
      <w:r w:rsidRPr="00D63E76">
        <w:rPr>
          <w:sz w:val="24"/>
          <w:szCs w:val="24"/>
        </w:rPr>
        <w:t xml:space="preserve">to promote local community activities.  </w:t>
      </w:r>
      <w:r w:rsidR="00C61DC5">
        <w:rPr>
          <w:sz w:val="24"/>
          <w:szCs w:val="24"/>
        </w:rPr>
        <w:t xml:space="preserve">Examples </w:t>
      </w:r>
      <w:r w:rsidRPr="00D63E76">
        <w:rPr>
          <w:sz w:val="24"/>
          <w:szCs w:val="24"/>
        </w:rPr>
        <w:t>include a community day</w:t>
      </w:r>
      <w:r w:rsidR="00C61DC5">
        <w:rPr>
          <w:sz w:val="24"/>
          <w:szCs w:val="24"/>
        </w:rPr>
        <w:t xml:space="preserve">, </w:t>
      </w:r>
      <w:r w:rsidRPr="00D63E76">
        <w:rPr>
          <w:sz w:val="24"/>
          <w:szCs w:val="24"/>
        </w:rPr>
        <w:t xml:space="preserve">community week </w:t>
      </w:r>
      <w:r w:rsidR="00B63F87" w:rsidRPr="00D63E76">
        <w:rPr>
          <w:sz w:val="24"/>
          <w:szCs w:val="24"/>
        </w:rPr>
        <w:t xml:space="preserve">or a small event </w:t>
      </w:r>
      <w:r w:rsidRPr="00D63E76">
        <w:rPr>
          <w:sz w:val="24"/>
          <w:szCs w:val="24"/>
        </w:rPr>
        <w:t xml:space="preserve">during the year.  </w:t>
      </w:r>
    </w:p>
    <w:p w14:paraId="5009FB20" w14:textId="77777777" w:rsidR="000E1942" w:rsidRPr="00D63E76" w:rsidRDefault="000E1942" w:rsidP="000E1942">
      <w:pPr>
        <w:jc w:val="both"/>
        <w:rPr>
          <w:b/>
          <w:sz w:val="24"/>
          <w:szCs w:val="24"/>
        </w:rPr>
      </w:pPr>
      <w:r w:rsidRPr="00D63E76">
        <w:rPr>
          <w:b/>
          <w:sz w:val="24"/>
          <w:szCs w:val="24"/>
        </w:rPr>
        <w:t>Who</w:t>
      </w:r>
      <w:r>
        <w:rPr>
          <w:b/>
          <w:sz w:val="24"/>
          <w:szCs w:val="24"/>
        </w:rPr>
        <w:t xml:space="preserve"> can apply for a Summer Project</w:t>
      </w:r>
      <w:r w:rsidRPr="00D63E76">
        <w:rPr>
          <w:b/>
          <w:sz w:val="24"/>
          <w:szCs w:val="24"/>
        </w:rPr>
        <w:t xml:space="preserve"> Grant?</w:t>
      </w:r>
    </w:p>
    <w:p w14:paraId="29F3E9F8" w14:textId="12006D92" w:rsidR="000E1942" w:rsidRDefault="000E1942" w:rsidP="000E1942">
      <w:pPr>
        <w:jc w:val="both"/>
        <w:rPr>
          <w:sz w:val="24"/>
          <w:szCs w:val="24"/>
        </w:rPr>
      </w:pPr>
      <w:r w:rsidRPr="00D63E76">
        <w:rPr>
          <w:sz w:val="24"/>
          <w:szCs w:val="24"/>
        </w:rPr>
        <w:t xml:space="preserve">Community groups can apply for </w:t>
      </w:r>
      <w:r>
        <w:rPr>
          <w:sz w:val="24"/>
          <w:szCs w:val="24"/>
        </w:rPr>
        <w:t>this</w:t>
      </w:r>
      <w:r w:rsidRPr="00D63E76">
        <w:rPr>
          <w:sz w:val="24"/>
          <w:szCs w:val="24"/>
        </w:rPr>
        <w:t xml:space="preserve"> grant to </w:t>
      </w:r>
      <w:r>
        <w:rPr>
          <w:sz w:val="24"/>
          <w:szCs w:val="24"/>
        </w:rPr>
        <w:t xml:space="preserve">assist with the provision of </w:t>
      </w:r>
      <w:r w:rsidRPr="00D63E76">
        <w:rPr>
          <w:sz w:val="24"/>
          <w:szCs w:val="24"/>
        </w:rPr>
        <w:t>supervised recreation</w:t>
      </w:r>
      <w:r>
        <w:rPr>
          <w:sz w:val="24"/>
          <w:szCs w:val="24"/>
        </w:rPr>
        <w:t>al</w:t>
      </w:r>
      <w:r w:rsidRPr="00D63E76">
        <w:rPr>
          <w:sz w:val="24"/>
          <w:szCs w:val="24"/>
        </w:rPr>
        <w:t xml:space="preserve"> and educational activities </w:t>
      </w:r>
      <w:r>
        <w:rPr>
          <w:sz w:val="24"/>
          <w:szCs w:val="24"/>
        </w:rPr>
        <w:t>for young people during</w:t>
      </w:r>
      <w:r w:rsidRPr="00D63E76">
        <w:rPr>
          <w:sz w:val="24"/>
          <w:szCs w:val="24"/>
        </w:rPr>
        <w:t xml:space="preserve"> the summer period.  Summer projects </w:t>
      </w:r>
      <w:r w:rsidRPr="000E1942">
        <w:rPr>
          <w:sz w:val="24"/>
          <w:szCs w:val="24"/>
          <w:u w:val="single"/>
        </w:rPr>
        <w:t>must</w:t>
      </w:r>
      <w:r>
        <w:rPr>
          <w:sz w:val="24"/>
          <w:szCs w:val="24"/>
        </w:rPr>
        <w:t xml:space="preserve"> cater </w:t>
      </w:r>
      <w:r w:rsidRPr="00D63E76">
        <w:rPr>
          <w:sz w:val="24"/>
          <w:szCs w:val="24"/>
        </w:rPr>
        <w:t xml:space="preserve">for the local community </w:t>
      </w:r>
      <w:r>
        <w:rPr>
          <w:sz w:val="24"/>
          <w:szCs w:val="24"/>
        </w:rPr>
        <w:t xml:space="preserve">and </w:t>
      </w:r>
      <w:r w:rsidRPr="000E1942">
        <w:rPr>
          <w:sz w:val="24"/>
          <w:szCs w:val="24"/>
          <w:u w:val="single"/>
        </w:rPr>
        <w:t>must</w:t>
      </w:r>
      <w:r w:rsidRPr="00D63E76">
        <w:rPr>
          <w:sz w:val="24"/>
          <w:szCs w:val="24"/>
        </w:rPr>
        <w:t xml:space="preserve"> run for a period </w:t>
      </w:r>
      <w:r w:rsidR="00B43C23">
        <w:rPr>
          <w:sz w:val="24"/>
          <w:szCs w:val="24"/>
        </w:rPr>
        <w:t xml:space="preserve">of </w:t>
      </w:r>
      <w:r w:rsidR="0033044F">
        <w:rPr>
          <w:sz w:val="24"/>
          <w:szCs w:val="24"/>
        </w:rPr>
        <w:t xml:space="preserve">one, </w:t>
      </w:r>
      <w:r w:rsidRPr="00D63E76">
        <w:rPr>
          <w:sz w:val="24"/>
          <w:szCs w:val="24"/>
        </w:rPr>
        <w:t>two or three weeks over the summer holiday.</w:t>
      </w:r>
    </w:p>
    <w:p w14:paraId="7811D550" w14:textId="2804EF13" w:rsidR="006F30B2" w:rsidRPr="00D63E76" w:rsidRDefault="006F30B2" w:rsidP="000E1942">
      <w:pPr>
        <w:jc w:val="both"/>
        <w:rPr>
          <w:sz w:val="24"/>
          <w:szCs w:val="24"/>
        </w:rPr>
      </w:pPr>
      <w:r>
        <w:rPr>
          <w:sz w:val="24"/>
          <w:szCs w:val="24"/>
        </w:rPr>
        <w:t>Dun Laoghaire – Rathdown County Council does not provide funding for any perishable or single-use items such as food, napkins, plastic cutlery etc.</w:t>
      </w:r>
    </w:p>
    <w:p w14:paraId="0D63A5CA" w14:textId="77777777" w:rsidR="00B20086" w:rsidRPr="00D63E76" w:rsidRDefault="00B20086" w:rsidP="00AF4D1C">
      <w:pPr>
        <w:jc w:val="both"/>
        <w:rPr>
          <w:b/>
          <w:sz w:val="24"/>
          <w:szCs w:val="24"/>
        </w:rPr>
      </w:pPr>
      <w:r w:rsidRPr="00D63E76">
        <w:rPr>
          <w:b/>
          <w:sz w:val="24"/>
          <w:szCs w:val="24"/>
        </w:rPr>
        <w:t xml:space="preserve">What is a </w:t>
      </w:r>
      <w:r w:rsidR="00C61DC5" w:rsidRPr="00D63E76">
        <w:rPr>
          <w:b/>
          <w:sz w:val="24"/>
          <w:szCs w:val="24"/>
        </w:rPr>
        <w:t>Community Development Grant</w:t>
      </w:r>
      <w:r w:rsidR="000E1942">
        <w:rPr>
          <w:b/>
          <w:sz w:val="24"/>
          <w:szCs w:val="24"/>
        </w:rPr>
        <w:t>?</w:t>
      </w:r>
    </w:p>
    <w:p w14:paraId="42DBEFEE" w14:textId="77777777" w:rsidR="00C61DC5" w:rsidRDefault="00C61DC5" w:rsidP="00AF4D1C">
      <w:pPr>
        <w:jc w:val="both"/>
        <w:rPr>
          <w:sz w:val="24"/>
          <w:szCs w:val="24"/>
        </w:rPr>
      </w:pPr>
      <w:r>
        <w:rPr>
          <w:sz w:val="24"/>
          <w:szCs w:val="24"/>
        </w:rPr>
        <w:t>This category includes grants to assist with:-</w:t>
      </w:r>
    </w:p>
    <w:p w14:paraId="0A90441F" w14:textId="4C4D8D71" w:rsidR="00C61DC5" w:rsidRDefault="00C61DC5" w:rsidP="00AF4D1C">
      <w:pPr>
        <w:jc w:val="both"/>
        <w:rPr>
          <w:sz w:val="24"/>
          <w:szCs w:val="24"/>
        </w:rPr>
      </w:pPr>
      <w:r>
        <w:rPr>
          <w:sz w:val="24"/>
          <w:szCs w:val="24"/>
        </w:rPr>
        <w:t xml:space="preserve">Start Up Costs for community and </w:t>
      </w:r>
      <w:r w:rsidRPr="00D63E76">
        <w:rPr>
          <w:sz w:val="24"/>
          <w:szCs w:val="24"/>
        </w:rPr>
        <w:t>voluntary groups</w:t>
      </w:r>
      <w:r w:rsidR="00FA763D">
        <w:rPr>
          <w:sz w:val="24"/>
          <w:szCs w:val="24"/>
        </w:rPr>
        <w:t xml:space="preserve">, including insurance costs, purchase of small items of equipment and rental costs </w:t>
      </w:r>
      <w:r w:rsidR="00B43C23">
        <w:rPr>
          <w:sz w:val="24"/>
          <w:szCs w:val="24"/>
        </w:rPr>
        <w:t>for groups established within the previous six months, as per guidelines</w:t>
      </w:r>
      <w:r w:rsidR="00FA763D">
        <w:rPr>
          <w:b/>
          <w:sz w:val="24"/>
          <w:szCs w:val="24"/>
        </w:rPr>
        <w:t>.</w:t>
      </w:r>
    </w:p>
    <w:p w14:paraId="5B9217C0" w14:textId="3655C37C" w:rsidR="00C61DC5" w:rsidRDefault="00C61DC5" w:rsidP="00AF4D1C">
      <w:pPr>
        <w:jc w:val="both"/>
        <w:rPr>
          <w:sz w:val="24"/>
          <w:szCs w:val="24"/>
        </w:rPr>
      </w:pPr>
      <w:r>
        <w:rPr>
          <w:sz w:val="24"/>
          <w:szCs w:val="24"/>
        </w:rPr>
        <w:t>Training Support for groups involved in community development who require training related to community development, governance, committee skills etc</w:t>
      </w:r>
      <w:r w:rsidR="00FA763D">
        <w:rPr>
          <w:sz w:val="24"/>
          <w:szCs w:val="24"/>
        </w:rPr>
        <w:t xml:space="preserve">. The training </w:t>
      </w:r>
      <w:r w:rsidR="00FA763D" w:rsidRPr="00FA763D">
        <w:rPr>
          <w:sz w:val="24"/>
          <w:szCs w:val="24"/>
          <w:u w:val="single"/>
        </w:rPr>
        <w:t>must</w:t>
      </w:r>
      <w:r w:rsidR="00FA763D">
        <w:rPr>
          <w:sz w:val="24"/>
          <w:szCs w:val="24"/>
        </w:rPr>
        <w:t xml:space="preserve"> be for a group of volunteers and not one person only. </w:t>
      </w:r>
    </w:p>
    <w:p w14:paraId="0EA60D53" w14:textId="555E6803" w:rsidR="00FA763D" w:rsidRDefault="00C61DC5" w:rsidP="00AF4D1C">
      <w:pPr>
        <w:jc w:val="both"/>
        <w:rPr>
          <w:sz w:val="24"/>
          <w:szCs w:val="24"/>
        </w:rPr>
      </w:pPr>
      <w:r>
        <w:rPr>
          <w:sz w:val="24"/>
          <w:szCs w:val="24"/>
        </w:rPr>
        <w:t xml:space="preserve">Community Development Initiatives for projects which </w:t>
      </w:r>
      <w:r w:rsidR="0033044F">
        <w:rPr>
          <w:sz w:val="24"/>
          <w:szCs w:val="24"/>
        </w:rPr>
        <w:t>assist with the long term develop</w:t>
      </w:r>
      <w:r w:rsidR="002D5961">
        <w:rPr>
          <w:sz w:val="24"/>
          <w:szCs w:val="24"/>
        </w:rPr>
        <w:t>m</w:t>
      </w:r>
      <w:r w:rsidR="0033044F">
        <w:rPr>
          <w:sz w:val="24"/>
          <w:szCs w:val="24"/>
        </w:rPr>
        <w:t xml:space="preserve">ent of a group or area and which </w:t>
      </w:r>
      <w:r>
        <w:rPr>
          <w:sz w:val="24"/>
          <w:szCs w:val="24"/>
        </w:rPr>
        <w:t xml:space="preserve">specifically address equality </w:t>
      </w:r>
      <w:r w:rsidR="0033044F">
        <w:rPr>
          <w:sz w:val="24"/>
          <w:szCs w:val="24"/>
        </w:rPr>
        <w:t>initiatives</w:t>
      </w:r>
      <w:r>
        <w:rPr>
          <w:sz w:val="24"/>
          <w:szCs w:val="24"/>
        </w:rPr>
        <w:t>, anti-racism</w:t>
      </w:r>
      <w:r w:rsidR="00FA763D">
        <w:rPr>
          <w:sz w:val="24"/>
          <w:szCs w:val="24"/>
        </w:rPr>
        <w:t>, social inclusion, research and implementation of information and communication technology.</w:t>
      </w:r>
    </w:p>
    <w:p w14:paraId="1359E433" w14:textId="34BE55EB" w:rsidR="00FA763D" w:rsidRDefault="00FA763D" w:rsidP="00AF4D1C">
      <w:pPr>
        <w:jc w:val="both"/>
        <w:rPr>
          <w:sz w:val="24"/>
          <w:szCs w:val="24"/>
        </w:rPr>
      </w:pPr>
      <w:r>
        <w:rPr>
          <w:sz w:val="24"/>
          <w:szCs w:val="24"/>
        </w:rPr>
        <w:t xml:space="preserve">Running Costs related to on-going running costs including insurance and facility hire for </w:t>
      </w:r>
      <w:r w:rsidR="00B43C23">
        <w:rPr>
          <w:sz w:val="24"/>
          <w:szCs w:val="24"/>
        </w:rPr>
        <w:t>existing groups, as per guidelines</w:t>
      </w:r>
      <w:r>
        <w:rPr>
          <w:sz w:val="24"/>
          <w:szCs w:val="24"/>
        </w:rPr>
        <w:t xml:space="preserve">. </w:t>
      </w:r>
    </w:p>
    <w:p w14:paraId="7A943118" w14:textId="77777777" w:rsidR="000E1942" w:rsidRPr="00D63E76" w:rsidRDefault="000E1942" w:rsidP="000E1942">
      <w:pPr>
        <w:jc w:val="both"/>
        <w:rPr>
          <w:b/>
          <w:sz w:val="24"/>
          <w:szCs w:val="24"/>
        </w:rPr>
      </w:pPr>
      <w:r w:rsidRPr="00D63E76">
        <w:rPr>
          <w:b/>
          <w:sz w:val="24"/>
          <w:szCs w:val="24"/>
        </w:rPr>
        <w:t>Who can apply for an Age Friendly Support Grant?</w:t>
      </w:r>
    </w:p>
    <w:p w14:paraId="222C6B3E" w14:textId="77777777" w:rsidR="000E1942" w:rsidRDefault="000E1942" w:rsidP="000E1942">
      <w:pPr>
        <w:jc w:val="both"/>
        <w:rPr>
          <w:sz w:val="24"/>
          <w:szCs w:val="24"/>
        </w:rPr>
      </w:pPr>
      <w:r w:rsidRPr="00D63E76">
        <w:rPr>
          <w:sz w:val="24"/>
          <w:szCs w:val="24"/>
        </w:rPr>
        <w:t>The Age Friendly Support Grant is available to groups and organisations who wish to deliver specific supports and initiatives to enhance the quality of life of older people living and visiting the area of D</w:t>
      </w:r>
      <w:r>
        <w:rPr>
          <w:sz w:val="24"/>
          <w:szCs w:val="24"/>
        </w:rPr>
        <w:t>ú</w:t>
      </w:r>
      <w:r w:rsidRPr="00D63E76">
        <w:rPr>
          <w:sz w:val="24"/>
          <w:szCs w:val="24"/>
        </w:rPr>
        <w:t>n Laoghaire-Rathdown County Council.</w:t>
      </w:r>
    </w:p>
    <w:p w14:paraId="1D1AF760" w14:textId="77777777" w:rsidR="00D65EF1" w:rsidRPr="00D63E76" w:rsidRDefault="00D65EF1" w:rsidP="00D65EF1">
      <w:pPr>
        <w:jc w:val="both"/>
        <w:rPr>
          <w:b/>
          <w:sz w:val="24"/>
          <w:szCs w:val="24"/>
        </w:rPr>
      </w:pPr>
      <w:r w:rsidRPr="00D63E76">
        <w:rPr>
          <w:b/>
          <w:sz w:val="24"/>
          <w:szCs w:val="24"/>
        </w:rPr>
        <w:t>Is priority given to certain applications</w:t>
      </w:r>
      <w:r>
        <w:rPr>
          <w:b/>
          <w:sz w:val="24"/>
          <w:szCs w:val="24"/>
        </w:rPr>
        <w:t xml:space="preserve"> in the </w:t>
      </w:r>
      <w:r w:rsidRPr="00D63E76">
        <w:rPr>
          <w:b/>
          <w:sz w:val="24"/>
          <w:szCs w:val="24"/>
        </w:rPr>
        <w:t>Age Friendly Support</w:t>
      </w:r>
      <w:r>
        <w:rPr>
          <w:b/>
          <w:sz w:val="24"/>
          <w:szCs w:val="24"/>
        </w:rPr>
        <w:t xml:space="preserve"> category</w:t>
      </w:r>
      <w:r w:rsidRPr="00D63E76">
        <w:rPr>
          <w:b/>
          <w:sz w:val="24"/>
          <w:szCs w:val="24"/>
        </w:rPr>
        <w:t>?</w:t>
      </w:r>
    </w:p>
    <w:p w14:paraId="2E90ED27" w14:textId="77777777" w:rsidR="00D65EF1" w:rsidRDefault="00D65EF1" w:rsidP="00D65EF1">
      <w:pPr>
        <w:jc w:val="both"/>
        <w:rPr>
          <w:sz w:val="24"/>
          <w:szCs w:val="24"/>
        </w:rPr>
      </w:pPr>
      <w:r w:rsidRPr="00D63E76">
        <w:rPr>
          <w:sz w:val="24"/>
          <w:szCs w:val="24"/>
        </w:rPr>
        <w:t>Priority will be given to initiatives which support the achievement of the Age Friendly Strategy with goals relating to enhancing the quality of life for older people as well as initiatives improving accessibility to the built environment or initiatives to reduce isolation or loneliness.</w:t>
      </w:r>
    </w:p>
    <w:p w14:paraId="08E6AB64" w14:textId="77777777" w:rsidR="00D65EF1" w:rsidRDefault="00D65EF1" w:rsidP="00D65EF1">
      <w:pPr>
        <w:jc w:val="both"/>
        <w:rPr>
          <w:b/>
          <w:sz w:val="24"/>
          <w:szCs w:val="24"/>
        </w:rPr>
      </w:pPr>
    </w:p>
    <w:p w14:paraId="1449D3FA" w14:textId="77777777" w:rsidR="00D65EF1" w:rsidRDefault="00D65EF1" w:rsidP="00D65EF1">
      <w:pPr>
        <w:jc w:val="both"/>
        <w:rPr>
          <w:b/>
          <w:sz w:val="24"/>
          <w:szCs w:val="24"/>
        </w:rPr>
      </w:pPr>
    </w:p>
    <w:p w14:paraId="17B08E0B" w14:textId="77777777" w:rsidR="000E1942" w:rsidRPr="00D63E76" w:rsidRDefault="000E1942" w:rsidP="00D65EF1">
      <w:pPr>
        <w:jc w:val="both"/>
        <w:rPr>
          <w:b/>
          <w:sz w:val="24"/>
          <w:szCs w:val="24"/>
        </w:rPr>
      </w:pPr>
      <w:r w:rsidRPr="00D63E76">
        <w:rPr>
          <w:b/>
          <w:sz w:val="24"/>
          <w:szCs w:val="24"/>
        </w:rPr>
        <w:t>What about Child Protection?</w:t>
      </w:r>
    </w:p>
    <w:p w14:paraId="6B46056C" w14:textId="77777777" w:rsidR="000E1942" w:rsidRPr="00D63E76" w:rsidRDefault="000E1942" w:rsidP="000E1942">
      <w:pPr>
        <w:jc w:val="both"/>
        <w:rPr>
          <w:sz w:val="24"/>
          <w:szCs w:val="24"/>
        </w:rPr>
      </w:pPr>
      <w:r w:rsidRPr="00D63E76">
        <w:rPr>
          <w:sz w:val="24"/>
          <w:szCs w:val="24"/>
        </w:rPr>
        <w:t xml:space="preserve">Projects are responsible for ensuring that they meet all the requirements of child protection and Garda vetting legislation in Ireland, </w:t>
      </w:r>
      <w:r>
        <w:rPr>
          <w:sz w:val="24"/>
          <w:szCs w:val="24"/>
        </w:rPr>
        <w:t>including</w:t>
      </w:r>
      <w:r w:rsidRPr="00D63E76">
        <w:rPr>
          <w:sz w:val="24"/>
          <w:szCs w:val="24"/>
        </w:rPr>
        <w:t xml:space="preserve"> the </w:t>
      </w:r>
      <w:r w:rsidRPr="00D65EF1">
        <w:rPr>
          <w:i/>
          <w:sz w:val="24"/>
          <w:szCs w:val="24"/>
        </w:rPr>
        <w:t xml:space="preserve">Children First Act </w:t>
      </w:r>
      <w:r w:rsidR="00D65EF1" w:rsidRPr="00D65EF1">
        <w:rPr>
          <w:i/>
          <w:sz w:val="24"/>
          <w:szCs w:val="24"/>
        </w:rPr>
        <w:t>2015</w:t>
      </w:r>
      <w:r>
        <w:rPr>
          <w:sz w:val="24"/>
          <w:szCs w:val="24"/>
        </w:rPr>
        <w:t>.</w:t>
      </w:r>
      <w:r w:rsidRPr="00D63E76">
        <w:rPr>
          <w:sz w:val="24"/>
          <w:szCs w:val="24"/>
        </w:rPr>
        <w:t xml:space="preserve"> Successful applicants must have polic</w:t>
      </w:r>
      <w:r>
        <w:rPr>
          <w:sz w:val="24"/>
          <w:szCs w:val="24"/>
        </w:rPr>
        <w:t>ies</w:t>
      </w:r>
      <w:r w:rsidRPr="00D63E76">
        <w:rPr>
          <w:sz w:val="24"/>
          <w:szCs w:val="24"/>
        </w:rPr>
        <w:t xml:space="preserve"> and procedures in place prior to drawing down funds in accordance with national policy, namely, </w:t>
      </w:r>
      <w:r w:rsidRPr="00D63E76">
        <w:rPr>
          <w:i/>
          <w:sz w:val="24"/>
          <w:szCs w:val="24"/>
        </w:rPr>
        <w:t>Children First: National Guidelines for the Protection and Welfare of Children.</w:t>
      </w:r>
      <w:r w:rsidRPr="00D63E76">
        <w:rPr>
          <w:sz w:val="24"/>
          <w:szCs w:val="24"/>
        </w:rPr>
        <w:t xml:space="preserve">  </w:t>
      </w:r>
    </w:p>
    <w:p w14:paraId="784B00BC" w14:textId="77777777" w:rsidR="00B20086" w:rsidRPr="00D63E76" w:rsidRDefault="00B20086" w:rsidP="00B20086">
      <w:pPr>
        <w:jc w:val="both"/>
        <w:rPr>
          <w:b/>
          <w:sz w:val="24"/>
          <w:szCs w:val="24"/>
        </w:rPr>
      </w:pPr>
      <w:r w:rsidRPr="00D63E76">
        <w:rPr>
          <w:b/>
          <w:sz w:val="24"/>
          <w:szCs w:val="24"/>
        </w:rPr>
        <w:t>What is an IAD?</w:t>
      </w:r>
    </w:p>
    <w:p w14:paraId="706819EA" w14:textId="77777777" w:rsidR="00DB758F" w:rsidRPr="00D63E76" w:rsidRDefault="00B20086" w:rsidP="00B20086">
      <w:pPr>
        <w:jc w:val="both"/>
        <w:rPr>
          <w:sz w:val="24"/>
          <w:szCs w:val="24"/>
        </w:rPr>
      </w:pPr>
      <w:r w:rsidRPr="00D63E76">
        <w:rPr>
          <w:sz w:val="24"/>
          <w:szCs w:val="24"/>
        </w:rPr>
        <w:t xml:space="preserve">An IAD is an identified area of disadvantage in the Dún Laoghaire-Rathdown County.  </w:t>
      </w:r>
      <w:r w:rsidR="00DB758F" w:rsidRPr="00D63E76">
        <w:rPr>
          <w:sz w:val="24"/>
          <w:szCs w:val="24"/>
        </w:rPr>
        <w:t xml:space="preserve">   </w:t>
      </w:r>
    </w:p>
    <w:p w14:paraId="64B71C51" w14:textId="77777777" w:rsidR="008A2335" w:rsidRPr="00D63E76" w:rsidRDefault="008A2335" w:rsidP="00B20086">
      <w:pPr>
        <w:jc w:val="both"/>
        <w:rPr>
          <w:b/>
          <w:sz w:val="24"/>
          <w:szCs w:val="24"/>
        </w:rPr>
      </w:pPr>
      <w:r w:rsidRPr="00D63E76">
        <w:rPr>
          <w:b/>
          <w:sz w:val="24"/>
          <w:szCs w:val="24"/>
        </w:rPr>
        <w:t xml:space="preserve">Do I have to acknowledge Dún Laoghaire </w:t>
      </w:r>
      <w:r w:rsidR="00D65EF1">
        <w:rPr>
          <w:b/>
          <w:sz w:val="24"/>
          <w:szCs w:val="24"/>
        </w:rPr>
        <w:t xml:space="preserve">Rathdown </w:t>
      </w:r>
      <w:r w:rsidRPr="00D63E76">
        <w:rPr>
          <w:b/>
          <w:sz w:val="24"/>
          <w:szCs w:val="24"/>
        </w:rPr>
        <w:t>County Council?</w:t>
      </w:r>
    </w:p>
    <w:p w14:paraId="5FC6486F" w14:textId="77777777" w:rsidR="008A2335" w:rsidRPr="00D63E76" w:rsidRDefault="008A2335" w:rsidP="00B20086">
      <w:pPr>
        <w:jc w:val="both"/>
        <w:rPr>
          <w:sz w:val="24"/>
          <w:szCs w:val="24"/>
        </w:rPr>
      </w:pPr>
      <w:r w:rsidRPr="00D63E76">
        <w:rPr>
          <w:sz w:val="24"/>
          <w:szCs w:val="24"/>
        </w:rPr>
        <w:t xml:space="preserve">Yes, all successful applicants are required to acknowledge the financial assistance of Dún Laoghaire </w:t>
      </w:r>
      <w:r w:rsidR="00D65EF1">
        <w:rPr>
          <w:sz w:val="24"/>
          <w:szCs w:val="24"/>
        </w:rPr>
        <w:t xml:space="preserve">Rathdown </w:t>
      </w:r>
      <w:r w:rsidRPr="00D63E76">
        <w:rPr>
          <w:sz w:val="24"/>
          <w:szCs w:val="24"/>
        </w:rPr>
        <w:t>County Council</w:t>
      </w:r>
      <w:r w:rsidR="00D65EF1">
        <w:rPr>
          <w:sz w:val="24"/>
          <w:szCs w:val="24"/>
        </w:rPr>
        <w:t xml:space="preserve"> and</w:t>
      </w:r>
      <w:r w:rsidR="00DB758F" w:rsidRPr="00D63E76">
        <w:rPr>
          <w:sz w:val="24"/>
          <w:szCs w:val="24"/>
        </w:rPr>
        <w:t xml:space="preserve"> includ</w:t>
      </w:r>
      <w:r w:rsidR="00D65EF1">
        <w:rPr>
          <w:sz w:val="24"/>
          <w:szCs w:val="24"/>
        </w:rPr>
        <w:t xml:space="preserve">e the Council’s </w:t>
      </w:r>
      <w:r w:rsidR="00DB758F" w:rsidRPr="00D63E76">
        <w:rPr>
          <w:sz w:val="24"/>
          <w:szCs w:val="24"/>
        </w:rPr>
        <w:t>logo on all printed matter.</w:t>
      </w:r>
    </w:p>
    <w:p w14:paraId="54D5B193" w14:textId="77777777" w:rsidR="00C14FD9" w:rsidRPr="006F30B2" w:rsidRDefault="00C14FD9" w:rsidP="00B20086">
      <w:pPr>
        <w:jc w:val="both"/>
        <w:rPr>
          <w:b/>
          <w:sz w:val="24"/>
          <w:szCs w:val="24"/>
        </w:rPr>
      </w:pPr>
      <w:r w:rsidRPr="00D63E76">
        <w:rPr>
          <w:b/>
          <w:sz w:val="24"/>
          <w:szCs w:val="24"/>
        </w:rPr>
        <w:t xml:space="preserve">Where can I get </w:t>
      </w:r>
      <w:r w:rsidRPr="006F30B2">
        <w:rPr>
          <w:b/>
          <w:sz w:val="24"/>
          <w:szCs w:val="24"/>
        </w:rPr>
        <w:t>more information?</w:t>
      </w:r>
    </w:p>
    <w:p w14:paraId="250A39C8" w14:textId="477D1BCC" w:rsidR="00B8411F" w:rsidRDefault="00C14FD9" w:rsidP="006F30B2">
      <w:pPr>
        <w:pStyle w:val="NoSpacing"/>
        <w:rPr>
          <w:sz w:val="24"/>
          <w:szCs w:val="24"/>
        </w:rPr>
      </w:pPr>
      <w:r w:rsidRPr="006F30B2">
        <w:rPr>
          <w:sz w:val="24"/>
          <w:szCs w:val="24"/>
        </w:rPr>
        <w:t xml:space="preserve">A copy of the full guidelines is available on the council’s website </w:t>
      </w:r>
      <w:r w:rsidR="006B028B" w:rsidRPr="006F30B2">
        <w:rPr>
          <w:sz w:val="24"/>
          <w:szCs w:val="24"/>
        </w:rPr>
        <w:t xml:space="preserve">http://www.dlrcoco.ie/en/community/community-funding-support/community-grants </w:t>
      </w:r>
      <w:r w:rsidRPr="006F30B2">
        <w:rPr>
          <w:sz w:val="24"/>
          <w:szCs w:val="24"/>
        </w:rPr>
        <w:t xml:space="preserve">or you can contact </w:t>
      </w:r>
      <w:r w:rsidR="00D65EF1" w:rsidRPr="006F30B2">
        <w:rPr>
          <w:sz w:val="24"/>
          <w:szCs w:val="24"/>
        </w:rPr>
        <w:t xml:space="preserve">the Community Development and Social Inclusion Section on 01 </w:t>
      </w:r>
      <w:r w:rsidR="00437731" w:rsidRPr="006F30B2">
        <w:rPr>
          <w:sz w:val="24"/>
          <w:szCs w:val="24"/>
        </w:rPr>
        <w:t>2054893</w:t>
      </w:r>
      <w:r w:rsidRPr="006F30B2">
        <w:rPr>
          <w:sz w:val="24"/>
          <w:szCs w:val="24"/>
        </w:rPr>
        <w:t xml:space="preserve">.  </w:t>
      </w:r>
      <w:r w:rsidR="00B8411F" w:rsidRPr="006F30B2">
        <w:rPr>
          <w:sz w:val="24"/>
          <w:szCs w:val="24"/>
        </w:rPr>
        <w:t>You can also attend an</w:t>
      </w:r>
      <w:r w:rsidR="00B43C23">
        <w:rPr>
          <w:sz w:val="24"/>
          <w:szCs w:val="24"/>
        </w:rPr>
        <w:t xml:space="preserve"> online</w:t>
      </w:r>
      <w:r w:rsidR="00B8411F" w:rsidRPr="006F30B2">
        <w:rPr>
          <w:sz w:val="24"/>
          <w:szCs w:val="24"/>
        </w:rPr>
        <w:t xml:space="preserve"> information </w:t>
      </w:r>
      <w:r w:rsidR="006B028B" w:rsidRPr="006F30B2">
        <w:rPr>
          <w:sz w:val="24"/>
          <w:szCs w:val="24"/>
        </w:rPr>
        <w:t>session which are organised for the opening of the grant application cycle</w:t>
      </w:r>
      <w:r w:rsidR="00B8411F" w:rsidRPr="006F30B2">
        <w:rPr>
          <w:sz w:val="24"/>
          <w:szCs w:val="24"/>
        </w:rPr>
        <w:t xml:space="preserve">. </w:t>
      </w:r>
    </w:p>
    <w:p w14:paraId="1F1C3E1B" w14:textId="77777777" w:rsidR="006F30B2" w:rsidRPr="006F30B2" w:rsidRDefault="006F30B2" w:rsidP="006F30B2">
      <w:pPr>
        <w:pStyle w:val="NoSpacing"/>
        <w:rPr>
          <w:sz w:val="24"/>
          <w:szCs w:val="24"/>
        </w:rPr>
      </w:pPr>
    </w:p>
    <w:p w14:paraId="14577E48" w14:textId="77777777" w:rsidR="0033044F" w:rsidRPr="00B8411F" w:rsidRDefault="0033044F" w:rsidP="00B20086">
      <w:pPr>
        <w:jc w:val="both"/>
        <w:rPr>
          <w:b/>
          <w:sz w:val="24"/>
          <w:szCs w:val="24"/>
        </w:rPr>
      </w:pPr>
      <w:r w:rsidRPr="00B8411F">
        <w:rPr>
          <w:b/>
          <w:sz w:val="24"/>
          <w:szCs w:val="24"/>
        </w:rPr>
        <w:t>Why was my application refused?</w:t>
      </w:r>
    </w:p>
    <w:p w14:paraId="7B9454B6" w14:textId="77777777" w:rsidR="0033044F" w:rsidRPr="00707F1C" w:rsidRDefault="0033044F" w:rsidP="00707F1C">
      <w:pPr>
        <w:spacing w:after="0"/>
        <w:jc w:val="both"/>
        <w:rPr>
          <w:sz w:val="24"/>
          <w:szCs w:val="24"/>
        </w:rPr>
      </w:pPr>
      <w:r w:rsidRPr="00707F1C">
        <w:rPr>
          <w:sz w:val="24"/>
          <w:szCs w:val="24"/>
        </w:rPr>
        <w:t>An application can be refused on a number of grounds.  The most common reasons are</w:t>
      </w:r>
      <w:r w:rsidR="00B8411F" w:rsidRPr="00707F1C">
        <w:rPr>
          <w:sz w:val="24"/>
          <w:szCs w:val="24"/>
        </w:rPr>
        <w:t>:</w:t>
      </w:r>
    </w:p>
    <w:p w14:paraId="0482D20B" w14:textId="77777777" w:rsidR="00B8411F" w:rsidRDefault="00B8411F" w:rsidP="00707F1C">
      <w:pPr>
        <w:spacing w:after="0"/>
        <w:jc w:val="both"/>
        <w:rPr>
          <w:sz w:val="24"/>
          <w:szCs w:val="24"/>
        </w:rPr>
      </w:pPr>
    </w:p>
    <w:p w14:paraId="29C0904B" w14:textId="77777777" w:rsidR="0033044F" w:rsidRPr="00707F1C" w:rsidRDefault="0033044F" w:rsidP="00707F1C">
      <w:pPr>
        <w:pStyle w:val="ListParagraph"/>
        <w:numPr>
          <w:ilvl w:val="0"/>
          <w:numId w:val="3"/>
        </w:numPr>
        <w:spacing w:after="0" w:line="240" w:lineRule="auto"/>
        <w:jc w:val="both"/>
        <w:rPr>
          <w:sz w:val="24"/>
          <w:szCs w:val="24"/>
        </w:rPr>
      </w:pPr>
      <w:r w:rsidRPr="00707F1C">
        <w:rPr>
          <w:sz w:val="24"/>
          <w:szCs w:val="24"/>
        </w:rPr>
        <w:t>The group did not demonstrate ability to match fund the project</w:t>
      </w:r>
    </w:p>
    <w:p w14:paraId="5B6C4BBC" w14:textId="77777777" w:rsidR="0033044F" w:rsidRPr="00707F1C" w:rsidRDefault="0033044F" w:rsidP="00707F1C">
      <w:pPr>
        <w:pStyle w:val="ListParagraph"/>
        <w:numPr>
          <w:ilvl w:val="0"/>
          <w:numId w:val="3"/>
        </w:numPr>
        <w:spacing w:after="0" w:line="240" w:lineRule="auto"/>
        <w:jc w:val="both"/>
        <w:rPr>
          <w:sz w:val="24"/>
          <w:szCs w:val="24"/>
        </w:rPr>
      </w:pPr>
      <w:r w:rsidRPr="00707F1C">
        <w:rPr>
          <w:sz w:val="24"/>
          <w:szCs w:val="24"/>
        </w:rPr>
        <w:t xml:space="preserve">The group is not constituted and is not a </w:t>
      </w:r>
      <w:r w:rsidR="00B8411F" w:rsidRPr="00707F1C">
        <w:rPr>
          <w:sz w:val="24"/>
          <w:szCs w:val="24"/>
        </w:rPr>
        <w:t xml:space="preserve">voluntary </w:t>
      </w:r>
      <w:r w:rsidRPr="00707F1C">
        <w:rPr>
          <w:sz w:val="24"/>
          <w:szCs w:val="24"/>
        </w:rPr>
        <w:t>community group</w:t>
      </w:r>
    </w:p>
    <w:p w14:paraId="64A257DE" w14:textId="6DACDF54" w:rsidR="0033044F" w:rsidRPr="00707F1C" w:rsidRDefault="0033044F" w:rsidP="00707F1C">
      <w:pPr>
        <w:pStyle w:val="ListParagraph"/>
        <w:numPr>
          <w:ilvl w:val="0"/>
          <w:numId w:val="3"/>
        </w:numPr>
        <w:spacing w:after="0" w:line="240" w:lineRule="auto"/>
        <w:jc w:val="both"/>
        <w:rPr>
          <w:sz w:val="24"/>
          <w:szCs w:val="24"/>
        </w:rPr>
      </w:pPr>
      <w:r w:rsidRPr="00707F1C">
        <w:rPr>
          <w:sz w:val="24"/>
          <w:szCs w:val="24"/>
        </w:rPr>
        <w:t xml:space="preserve">DLR County Council does not fund the item i.e. </w:t>
      </w:r>
      <w:r w:rsidR="00B43C23">
        <w:rPr>
          <w:sz w:val="24"/>
          <w:szCs w:val="24"/>
        </w:rPr>
        <w:t>smartphones</w:t>
      </w:r>
      <w:r w:rsidRPr="00707F1C">
        <w:rPr>
          <w:sz w:val="24"/>
          <w:szCs w:val="24"/>
        </w:rPr>
        <w:t xml:space="preserve"> are not funded and items considered a risk to the personal safety of groups are not funded. </w:t>
      </w:r>
    </w:p>
    <w:p w14:paraId="4311C10E" w14:textId="77777777" w:rsidR="00B8411F" w:rsidRPr="00707F1C" w:rsidRDefault="0033044F" w:rsidP="00707F1C">
      <w:pPr>
        <w:pStyle w:val="ListParagraph"/>
        <w:numPr>
          <w:ilvl w:val="0"/>
          <w:numId w:val="3"/>
        </w:numPr>
        <w:spacing w:after="0" w:line="240" w:lineRule="auto"/>
        <w:jc w:val="both"/>
        <w:rPr>
          <w:sz w:val="24"/>
          <w:szCs w:val="24"/>
        </w:rPr>
      </w:pPr>
      <w:r w:rsidRPr="00707F1C">
        <w:rPr>
          <w:sz w:val="24"/>
          <w:szCs w:val="24"/>
        </w:rPr>
        <w:t>The application is vague and does not have enough information</w:t>
      </w:r>
      <w:r w:rsidR="00B8411F" w:rsidRPr="00707F1C">
        <w:rPr>
          <w:sz w:val="24"/>
          <w:szCs w:val="24"/>
        </w:rPr>
        <w:t xml:space="preserve"> to allow the grant to be approved.</w:t>
      </w:r>
      <w:r w:rsidRPr="00707F1C">
        <w:rPr>
          <w:sz w:val="24"/>
          <w:szCs w:val="24"/>
        </w:rPr>
        <w:t xml:space="preserve"> </w:t>
      </w:r>
    </w:p>
    <w:p w14:paraId="1B281506" w14:textId="77777777" w:rsidR="00B8411F" w:rsidRPr="00707F1C" w:rsidRDefault="00B8411F" w:rsidP="00707F1C">
      <w:pPr>
        <w:pStyle w:val="ListParagraph"/>
        <w:numPr>
          <w:ilvl w:val="0"/>
          <w:numId w:val="3"/>
        </w:numPr>
        <w:spacing w:after="0" w:line="240" w:lineRule="auto"/>
        <w:jc w:val="both"/>
        <w:rPr>
          <w:sz w:val="24"/>
          <w:szCs w:val="24"/>
        </w:rPr>
      </w:pPr>
      <w:r w:rsidRPr="00707F1C">
        <w:rPr>
          <w:sz w:val="24"/>
          <w:szCs w:val="24"/>
        </w:rPr>
        <w:t>Business organisations not eligible for funding</w:t>
      </w:r>
    </w:p>
    <w:p w14:paraId="6BBB3FF9" w14:textId="77777777" w:rsidR="00707F1C" w:rsidRPr="00707F1C" w:rsidRDefault="00707F1C" w:rsidP="00707F1C">
      <w:pPr>
        <w:pStyle w:val="ListParagraph"/>
        <w:numPr>
          <w:ilvl w:val="0"/>
          <w:numId w:val="3"/>
        </w:numPr>
        <w:spacing w:after="0" w:line="240" w:lineRule="auto"/>
        <w:jc w:val="both"/>
        <w:rPr>
          <w:sz w:val="24"/>
          <w:szCs w:val="24"/>
        </w:rPr>
      </w:pPr>
      <w:r w:rsidRPr="00707F1C">
        <w:rPr>
          <w:sz w:val="24"/>
          <w:szCs w:val="24"/>
        </w:rPr>
        <w:t xml:space="preserve">The group applied for the same funding under another grant application within the Dun Laoghaire County Council.  </w:t>
      </w:r>
    </w:p>
    <w:p w14:paraId="09922786" w14:textId="77777777" w:rsidR="00B8411F" w:rsidRDefault="00B8411F" w:rsidP="00707F1C">
      <w:pPr>
        <w:spacing w:after="0" w:line="240" w:lineRule="auto"/>
        <w:jc w:val="both"/>
        <w:rPr>
          <w:sz w:val="24"/>
          <w:szCs w:val="24"/>
        </w:rPr>
      </w:pPr>
    </w:p>
    <w:p w14:paraId="47030118" w14:textId="77777777" w:rsidR="00B8411F" w:rsidRPr="00B8411F" w:rsidRDefault="00B8411F" w:rsidP="00B20086">
      <w:pPr>
        <w:jc w:val="both"/>
        <w:rPr>
          <w:b/>
          <w:sz w:val="24"/>
          <w:szCs w:val="24"/>
        </w:rPr>
      </w:pPr>
      <w:r w:rsidRPr="00B8411F">
        <w:rPr>
          <w:b/>
          <w:sz w:val="24"/>
          <w:szCs w:val="24"/>
        </w:rPr>
        <w:t>How can I improve my application?</w:t>
      </w:r>
    </w:p>
    <w:p w14:paraId="594DBF26" w14:textId="2F8595FF" w:rsidR="00707F1C" w:rsidRPr="00707F1C" w:rsidRDefault="00B8411F" w:rsidP="00707F1C">
      <w:pPr>
        <w:pStyle w:val="ListParagraph"/>
        <w:numPr>
          <w:ilvl w:val="0"/>
          <w:numId w:val="2"/>
        </w:numPr>
        <w:jc w:val="both"/>
        <w:rPr>
          <w:sz w:val="24"/>
          <w:szCs w:val="24"/>
        </w:rPr>
      </w:pPr>
      <w:r w:rsidRPr="00707F1C">
        <w:rPr>
          <w:sz w:val="24"/>
          <w:szCs w:val="24"/>
        </w:rPr>
        <w:t xml:space="preserve">Applications should be </w:t>
      </w:r>
      <w:r w:rsidR="006B028B">
        <w:rPr>
          <w:sz w:val="24"/>
          <w:szCs w:val="24"/>
        </w:rPr>
        <w:t>concise</w:t>
      </w:r>
    </w:p>
    <w:p w14:paraId="16AAEEF2" w14:textId="77777777" w:rsidR="00707F1C" w:rsidRPr="00707F1C" w:rsidRDefault="00707F1C" w:rsidP="00707F1C">
      <w:pPr>
        <w:pStyle w:val="ListParagraph"/>
        <w:numPr>
          <w:ilvl w:val="0"/>
          <w:numId w:val="2"/>
        </w:numPr>
        <w:jc w:val="both"/>
        <w:rPr>
          <w:sz w:val="24"/>
          <w:szCs w:val="24"/>
        </w:rPr>
      </w:pPr>
      <w:r w:rsidRPr="00707F1C">
        <w:rPr>
          <w:sz w:val="24"/>
          <w:szCs w:val="24"/>
        </w:rPr>
        <w:t>Applicants should use the checklist to ensure they submit all required documentation</w:t>
      </w:r>
    </w:p>
    <w:p w14:paraId="369D8119" w14:textId="77777777" w:rsidR="00707F1C" w:rsidRPr="00707F1C" w:rsidRDefault="00707F1C" w:rsidP="00707F1C">
      <w:pPr>
        <w:pStyle w:val="ListParagraph"/>
        <w:numPr>
          <w:ilvl w:val="0"/>
          <w:numId w:val="2"/>
        </w:numPr>
        <w:jc w:val="both"/>
        <w:rPr>
          <w:sz w:val="24"/>
          <w:szCs w:val="24"/>
        </w:rPr>
      </w:pPr>
      <w:r w:rsidRPr="00707F1C">
        <w:rPr>
          <w:sz w:val="24"/>
          <w:szCs w:val="24"/>
        </w:rPr>
        <w:lastRenderedPageBreak/>
        <w:t xml:space="preserve">Applicants must meet the required deadline </w:t>
      </w:r>
    </w:p>
    <w:p w14:paraId="536E64FD" w14:textId="77777777" w:rsidR="00707F1C" w:rsidRPr="00707F1C" w:rsidRDefault="00707F1C" w:rsidP="00707F1C">
      <w:pPr>
        <w:pStyle w:val="ListParagraph"/>
        <w:numPr>
          <w:ilvl w:val="0"/>
          <w:numId w:val="2"/>
        </w:numPr>
        <w:jc w:val="both"/>
        <w:rPr>
          <w:sz w:val="24"/>
          <w:szCs w:val="24"/>
        </w:rPr>
      </w:pPr>
      <w:r w:rsidRPr="00707F1C">
        <w:rPr>
          <w:sz w:val="24"/>
          <w:szCs w:val="24"/>
        </w:rPr>
        <w:t>Applicants should ensure that they apply under the correct and most appropriate section</w:t>
      </w:r>
    </w:p>
    <w:p w14:paraId="4D250DA2" w14:textId="11A93856" w:rsidR="00B8411F" w:rsidRPr="00707F1C" w:rsidRDefault="00707F1C" w:rsidP="00707F1C">
      <w:pPr>
        <w:pStyle w:val="ListParagraph"/>
        <w:numPr>
          <w:ilvl w:val="0"/>
          <w:numId w:val="2"/>
        </w:numPr>
        <w:jc w:val="both"/>
        <w:rPr>
          <w:sz w:val="24"/>
          <w:szCs w:val="24"/>
        </w:rPr>
      </w:pPr>
      <w:r w:rsidRPr="00707F1C">
        <w:rPr>
          <w:sz w:val="24"/>
          <w:szCs w:val="24"/>
        </w:rPr>
        <w:t>Applicants should contact a community worker or area community officer to discuss their application or attend an</w:t>
      </w:r>
      <w:r w:rsidR="00B43C23">
        <w:rPr>
          <w:sz w:val="24"/>
          <w:szCs w:val="24"/>
        </w:rPr>
        <w:t xml:space="preserve"> online</w:t>
      </w:r>
      <w:r w:rsidRPr="00707F1C">
        <w:rPr>
          <w:sz w:val="24"/>
          <w:szCs w:val="24"/>
        </w:rPr>
        <w:t xml:space="preserve"> information </w:t>
      </w:r>
      <w:r w:rsidR="00B43C23">
        <w:rPr>
          <w:sz w:val="24"/>
          <w:szCs w:val="24"/>
        </w:rPr>
        <w:t>session</w:t>
      </w:r>
      <w:r w:rsidRPr="00707F1C">
        <w:rPr>
          <w:sz w:val="24"/>
          <w:szCs w:val="24"/>
        </w:rPr>
        <w:t xml:space="preserve">.   </w:t>
      </w:r>
      <w:r w:rsidR="00B8411F" w:rsidRPr="00707F1C">
        <w:rPr>
          <w:sz w:val="24"/>
          <w:szCs w:val="24"/>
        </w:rPr>
        <w:t xml:space="preserve"> </w:t>
      </w:r>
    </w:p>
    <w:p w14:paraId="2188E3E2" w14:textId="77777777" w:rsidR="0033044F" w:rsidRPr="00D63E76" w:rsidRDefault="0033044F" w:rsidP="00707F1C">
      <w:pPr>
        <w:ind w:firstLine="60"/>
        <w:jc w:val="both"/>
        <w:rPr>
          <w:sz w:val="24"/>
          <w:szCs w:val="24"/>
        </w:rPr>
      </w:pPr>
    </w:p>
    <w:p w14:paraId="1B9B1B63" w14:textId="77777777" w:rsidR="00C14FD9" w:rsidRDefault="00C14FD9" w:rsidP="00B20086">
      <w:pPr>
        <w:jc w:val="both"/>
      </w:pPr>
    </w:p>
    <w:p w14:paraId="287666FA" w14:textId="77777777" w:rsidR="00B20086" w:rsidRDefault="00B20086" w:rsidP="00B20086">
      <w:pPr>
        <w:jc w:val="both"/>
      </w:pPr>
    </w:p>
    <w:p w14:paraId="61595FA2" w14:textId="77777777" w:rsidR="00B20086" w:rsidRDefault="00B20086" w:rsidP="00806D36">
      <w:pPr>
        <w:jc w:val="both"/>
      </w:pPr>
    </w:p>
    <w:p w14:paraId="3CB6A963" w14:textId="77777777" w:rsidR="00B20086" w:rsidRDefault="00B20086" w:rsidP="00806D36">
      <w:pPr>
        <w:jc w:val="both"/>
      </w:pPr>
    </w:p>
    <w:p w14:paraId="468D0525" w14:textId="77777777" w:rsidR="00806D36" w:rsidRPr="00806D36" w:rsidRDefault="00806D36" w:rsidP="00806D36">
      <w:pPr>
        <w:jc w:val="both"/>
      </w:pPr>
    </w:p>
    <w:p w14:paraId="2B0B2F8A" w14:textId="77777777" w:rsidR="00B346E1" w:rsidRDefault="00B346E1" w:rsidP="00AF4D1C">
      <w:pPr>
        <w:jc w:val="both"/>
      </w:pPr>
    </w:p>
    <w:p w14:paraId="672B8577" w14:textId="77777777" w:rsidR="00B346E1" w:rsidRDefault="00B346E1" w:rsidP="00AF4D1C">
      <w:pPr>
        <w:jc w:val="both"/>
      </w:pPr>
    </w:p>
    <w:p w14:paraId="0BAC1940" w14:textId="77777777" w:rsidR="00245763" w:rsidRDefault="00245763" w:rsidP="00AF4D1C">
      <w:pPr>
        <w:jc w:val="both"/>
      </w:pPr>
    </w:p>
    <w:sectPr w:rsidR="002457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4662"/>
    <w:multiLevelType w:val="hybridMultilevel"/>
    <w:tmpl w:val="E1341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6339A5"/>
    <w:multiLevelType w:val="hybridMultilevel"/>
    <w:tmpl w:val="385A56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6F05EB7"/>
    <w:multiLevelType w:val="hybridMultilevel"/>
    <w:tmpl w:val="AF2CAF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2F"/>
    <w:rsid w:val="000472FF"/>
    <w:rsid w:val="000E1942"/>
    <w:rsid w:val="00245763"/>
    <w:rsid w:val="00266814"/>
    <w:rsid w:val="00280931"/>
    <w:rsid w:val="002848CE"/>
    <w:rsid w:val="002D5961"/>
    <w:rsid w:val="002E0C57"/>
    <w:rsid w:val="0033044F"/>
    <w:rsid w:val="00437731"/>
    <w:rsid w:val="004C06EC"/>
    <w:rsid w:val="00530544"/>
    <w:rsid w:val="00570F18"/>
    <w:rsid w:val="00631D10"/>
    <w:rsid w:val="00674015"/>
    <w:rsid w:val="006B028B"/>
    <w:rsid w:val="006F30B2"/>
    <w:rsid w:val="00707F1C"/>
    <w:rsid w:val="00794E17"/>
    <w:rsid w:val="007B272F"/>
    <w:rsid w:val="00806D36"/>
    <w:rsid w:val="00875460"/>
    <w:rsid w:val="008765C1"/>
    <w:rsid w:val="008A2335"/>
    <w:rsid w:val="009D7E59"/>
    <w:rsid w:val="00A50AE4"/>
    <w:rsid w:val="00A66141"/>
    <w:rsid w:val="00AF4D1C"/>
    <w:rsid w:val="00B02D23"/>
    <w:rsid w:val="00B20086"/>
    <w:rsid w:val="00B346E1"/>
    <w:rsid w:val="00B43C23"/>
    <w:rsid w:val="00B5367E"/>
    <w:rsid w:val="00B63F87"/>
    <w:rsid w:val="00B8411F"/>
    <w:rsid w:val="00C14FD9"/>
    <w:rsid w:val="00C33D98"/>
    <w:rsid w:val="00C61DC5"/>
    <w:rsid w:val="00CC4AC5"/>
    <w:rsid w:val="00D63E76"/>
    <w:rsid w:val="00D65EF1"/>
    <w:rsid w:val="00DB758F"/>
    <w:rsid w:val="00E061ED"/>
    <w:rsid w:val="00F012EA"/>
    <w:rsid w:val="00F2336F"/>
    <w:rsid w:val="00FA76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E046"/>
  <w15:docId w15:val="{AE9ADECF-FEFB-4195-A550-43F34E38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E17"/>
    <w:rPr>
      <w:rFonts w:ascii="Tahoma" w:hAnsi="Tahoma" w:cs="Tahoma"/>
      <w:sz w:val="16"/>
      <w:szCs w:val="16"/>
    </w:rPr>
  </w:style>
  <w:style w:type="character" w:styleId="Hyperlink">
    <w:name w:val="Hyperlink"/>
    <w:basedOn w:val="DefaultParagraphFont"/>
    <w:uiPriority w:val="99"/>
    <w:unhideWhenUsed/>
    <w:rsid w:val="00C14FD9"/>
    <w:rPr>
      <w:color w:val="0000FF" w:themeColor="hyperlink"/>
      <w:u w:val="single"/>
    </w:rPr>
  </w:style>
  <w:style w:type="paragraph" w:styleId="ListParagraph">
    <w:name w:val="List Paragraph"/>
    <w:basedOn w:val="Normal"/>
    <w:uiPriority w:val="34"/>
    <w:qFormat/>
    <w:rsid w:val="00707F1C"/>
    <w:pPr>
      <w:ind w:left="720"/>
      <w:contextualSpacing/>
    </w:pPr>
  </w:style>
  <w:style w:type="character" w:styleId="UnresolvedMention">
    <w:name w:val="Unresolved Mention"/>
    <w:basedOn w:val="DefaultParagraphFont"/>
    <w:uiPriority w:val="99"/>
    <w:semiHidden/>
    <w:unhideWhenUsed/>
    <w:rsid w:val="00875460"/>
    <w:rPr>
      <w:color w:val="605E5C"/>
      <w:shd w:val="clear" w:color="auto" w:fill="E1DFDD"/>
    </w:rPr>
  </w:style>
  <w:style w:type="character" w:styleId="FollowedHyperlink">
    <w:name w:val="FollowedHyperlink"/>
    <w:basedOn w:val="DefaultParagraphFont"/>
    <w:uiPriority w:val="99"/>
    <w:semiHidden/>
    <w:unhideWhenUsed/>
    <w:rsid w:val="00875460"/>
    <w:rPr>
      <w:color w:val="800080" w:themeColor="followedHyperlink"/>
      <w:u w:val="single"/>
    </w:rPr>
  </w:style>
  <w:style w:type="paragraph" w:styleId="NoSpacing">
    <w:name w:val="No Spacing"/>
    <w:uiPriority w:val="1"/>
    <w:qFormat/>
    <w:rsid w:val="006F30B2"/>
    <w:pPr>
      <w:spacing w:after="0" w:line="240" w:lineRule="auto"/>
    </w:pPr>
  </w:style>
  <w:style w:type="character" w:customStyle="1" w:styleId="normaltextrun">
    <w:name w:val="normaltextrun"/>
    <w:basedOn w:val="DefaultParagraphFont"/>
    <w:rsid w:val="00F2336F"/>
  </w:style>
  <w:style w:type="character" w:customStyle="1" w:styleId="eop">
    <w:name w:val="eop"/>
    <w:basedOn w:val="DefaultParagraphFont"/>
    <w:rsid w:val="00F23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4D9B4-CC1A-4A97-AA77-A2F6CD8E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Rosenstock Armie Heilean</dc:creator>
  <cp:lastModifiedBy>Parsons Jayne</cp:lastModifiedBy>
  <cp:revision>6</cp:revision>
  <cp:lastPrinted>2016-12-05T09:40:00Z</cp:lastPrinted>
  <dcterms:created xsi:type="dcterms:W3CDTF">2023-01-18T12:42:00Z</dcterms:created>
  <dcterms:modified xsi:type="dcterms:W3CDTF">2023-01-19T10:58:00Z</dcterms:modified>
</cp:coreProperties>
</file>